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8F055" w14:textId="77777777" w:rsidR="00165F2B" w:rsidRDefault="00165F2B" w:rsidP="00013544">
      <w:pPr>
        <w:sectPr w:rsidR="00165F2B" w:rsidSect="000133EB">
          <w:headerReference w:type="even" r:id="rId9"/>
          <w:headerReference w:type="default" r:id="rId10"/>
          <w:footerReference w:type="default" r:id="rId11"/>
          <w:headerReference w:type="first" r:id="rId12"/>
          <w:type w:val="continuous"/>
          <w:pgSz w:w="11900" w:h="16840"/>
          <w:pgMar w:top="1440" w:right="1104" w:bottom="348" w:left="1440" w:header="624" w:footer="708" w:gutter="0"/>
          <w:cols w:space="708"/>
          <w:docGrid w:linePitch="360"/>
        </w:sectPr>
      </w:pPr>
    </w:p>
    <w:p w14:paraId="401409AF" w14:textId="0EEA7469" w:rsidR="006A4350" w:rsidRPr="00B12E64" w:rsidRDefault="006A4350" w:rsidP="006A4350">
      <w:pPr>
        <w:rPr>
          <w:rFonts w:cs="Arial"/>
          <w:b/>
          <w:szCs w:val="20"/>
        </w:rPr>
      </w:pPr>
      <w:permStart w:id="248331811" w:edGrp="everyone"/>
      <w:permStart w:id="2087419465" w:edGrp="everyone"/>
      <w:r w:rsidRPr="00B12E64">
        <w:rPr>
          <w:rFonts w:cs="Arial"/>
          <w:b/>
          <w:szCs w:val="20"/>
        </w:rPr>
        <w:lastRenderedPageBreak/>
        <w:t>Calling all INSETA registered companies who will have submitted WSP by 30 April 201</w:t>
      </w:r>
      <w:r>
        <w:rPr>
          <w:rFonts w:cs="Arial"/>
          <w:b/>
          <w:szCs w:val="20"/>
        </w:rPr>
        <w:t>9</w:t>
      </w:r>
      <w:r w:rsidRPr="00B12E64">
        <w:rPr>
          <w:rFonts w:cs="Arial"/>
          <w:b/>
          <w:szCs w:val="20"/>
        </w:rPr>
        <w:t xml:space="preserve"> and are interested in participating in a Rural Development Youth </w:t>
      </w:r>
      <w:proofErr w:type="spellStart"/>
      <w:r w:rsidRPr="00B12E64">
        <w:rPr>
          <w:rFonts w:cs="Arial"/>
          <w:b/>
          <w:szCs w:val="20"/>
        </w:rPr>
        <w:t>Learnership</w:t>
      </w:r>
      <w:proofErr w:type="spellEnd"/>
      <w:r w:rsidRPr="00B12E64">
        <w:rPr>
          <w:rFonts w:cs="Arial"/>
          <w:b/>
          <w:szCs w:val="20"/>
        </w:rPr>
        <w:t xml:space="preserve"> programme that will be implemented at </w:t>
      </w:r>
      <w:proofErr w:type="spellStart"/>
      <w:r>
        <w:rPr>
          <w:rFonts w:cs="Arial"/>
          <w:b/>
          <w:szCs w:val="20"/>
        </w:rPr>
        <w:t>Polokwane</w:t>
      </w:r>
      <w:proofErr w:type="spellEnd"/>
      <w:r>
        <w:rPr>
          <w:rFonts w:cs="Arial"/>
          <w:b/>
          <w:szCs w:val="20"/>
        </w:rPr>
        <w:t xml:space="preserve"> Local </w:t>
      </w:r>
      <w:r w:rsidRPr="00B12E64">
        <w:rPr>
          <w:rFonts w:cs="Arial"/>
          <w:b/>
          <w:szCs w:val="20"/>
        </w:rPr>
        <w:t>Municipality (</w:t>
      </w:r>
      <w:proofErr w:type="spellStart"/>
      <w:r>
        <w:rPr>
          <w:rFonts w:cs="Arial"/>
          <w:b/>
          <w:szCs w:val="20"/>
        </w:rPr>
        <w:t>Polokwane</w:t>
      </w:r>
      <w:proofErr w:type="spellEnd"/>
      <w:r w:rsidRPr="00B12E64">
        <w:rPr>
          <w:rFonts w:cs="Arial"/>
          <w:b/>
          <w:szCs w:val="20"/>
        </w:rPr>
        <w:t xml:space="preserve"> and surrounds</w:t>
      </w:r>
      <w:r w:rsidR="008A207F">
        <w:rPr>
          <w:rFonts w:cs="Arial"/>
          <w:b/>
          <w:szCs w:val="20"/>
        </w:rPr>
        <w:t xml:space="preserve"> areas</w:t>
      </w:r>
      <w:r w:rsidRPr="00B12E64">
        <w:rPr>
          <w:rFonts w:cs="Arial"/>
          <w:b/>
          <w:szCs w:val="20"/>
        </w:rPr>
        <w:t xml:space="preserve">) in the </w:t>
      </w:r>
      <w:r>
        <w:rPr>
          <w:rFonts w:cs="Arial"/>
          <w:b/>
          <w:szCs w:val="20"/>
        </w:rPr>
        <w:t>Limpopo Province</w:t>
      </w:r>
      <w:r w:rsidRPr="00B12E64">
        <w:rPr>
          <w:rFonts w:cs="Arial"/>
          <w:b/>
          <w:szCs w:val="20"/>
        </w:rPr>
        <w:t xml:space="preserve">. </w:t>
      </w:r>
    </w:p>
    <w:p w14:paraId="5BC45FAE" w14:textId="77777777" w:rsidR="006A4350" w:rsidRPr="00B12E64" w:rsidRDefault="006A4350" w:rsidP="006A4350">
      <w:pPr>
        <w:rPr>
          <w:rFonts w:cs="Arial"/>
          <w:szCs w:val="20"/>
        </w:rPr>
      </w:pPr>
    </w:p>
    <w:p w14:paraId="17977FA3" w14:textId="5A9DE873" w:rsidR="006A4350" w:rsidRDefault="006A4350" w:rsidP="006A4350">
      <w:pPr>
        <w:rPr>
          <w:rFonts w:cs="Arial"/>
          <w:szCs w:val="20"/>
        </w:rPr>
      </w:pPr>
      <w:r w:rsidRPr="00B12E64">
        <w:rPr>
          <w:rFonts w:cs="Arial"/>
          <w:szCs w:val="20"/>
        </w:rPr>
        <w:t xml:space="preserve">The Insurance Sector Education and Training Authority (INSETA) </w:t>
      </w:r>
      <w:proofErr w:type="gramStart"/>
      <w:r w:rsidRPr="00B12E64">
        <w:rPr>
          <w:rFonts w:cs="Arial"/>
          <w:szCs w:val="20"/>
        </w:rPr>
        <w:t>is</w:t>
      </w:r>
      <w:proofErr w:type="gramEnd"/>
      <w:r w:rsidRPr="00B12E64">
        <w:rPr>
          <w:rFonts w:cs="Arial"/>
          <w:szCs w:val="20"/>
        </w:rPr>
        <w:t xml:space="preserve"> looking for companies who have an interest in running Rural Development Youth </w:t>
      </w:r>
      <w:proofErr w:type="spellStart"/>
      <w:r w:rsidRPr="00B12E64">
        <w:rPr>
          <w:rFonts w:cs="Arial"/>
          <w:szCs w:val="20"/>
        </w:rPr>
        <w:t>Learnership</w:t>
      </w:r>
      <w:proofErr w:type="spellEnd"/>
      <w:r w:rsidRPr="00B12E64">
        <w:rPr>
          <w:rFonts w:cs="Arial"/>
          <w:szCs w:val="20"/>
        </w:rPr>
        <w:t xml:space="preserve"> in the above-mentioned area. The </w:t>
      </w:r>
      <w:proofErr w:type="spellStart"/>
      <w:r w:rsidRPr="00B12E64">
        <w:rPr>
          <w:rFonts w:cs="Arial"/>
          <w:szCs w:val="20"/>
        </w:rPr>
        <w:t>learnership</w:t>
      </w:r>
      <w:proofErr w:type="spellEnd"/>
      <w:r w:rsidRPr="00B12E64">
        <w:rPr>
          <w:rFonts w:cs="Arial"/>
          <w:szCs w:val="20"/>
        </w:rPr>
        <w:t xml:space="preserve"> should commence by not later than the 01 </w:t>
      </w:r>
      <w:r>
        <w:rPr>
          <w:rFonts w:cs="Arial"/>
          <w:szCs w:val="20"/>
        </w:rPr>
        <w:t xml:space="preserve">December </w:t>
      </w:r>
      <w:r w:rsidRPr="00B12E64">
        <w:rPr>
          <w:rFonts w:cs="Arial"/>
          <w:szCs w:val="20"/>
        </w:rPr>
        <w:t>201</w:t>
      </w:r>
      <w:r>
        <w:rPr>
          <w:rFonts w:cs="Arial"/>
          <w:szCs w:val="20"/>
        </w:rPr>
        <w:t>9</w:t>
      </w:r>
      <w:r w:rsidRPr="00B12E64">
        <w:rPr>
          <w:rFonts w:cs="Arial"/>
          <w:szCs w:val="20"/>
        </w:rPr>
        <w:t>.</w:t>
      </w:r>
      <w:r>
        <w:rPr>
          <w:rFonts w:cs="Arial"/>
          <w:szCs w:val="20"/>
        </w:rPr>
        <w:t xml:space="preserve"> The companies can express interest on the following quali</w:t>
      </w:r>
      <w:r w:rsidR="00CF1717">
        <w:rPr>
          <w:rFonts w:cs="Arial"/>
          <w:szCs w:val="20"/>
        </w:rPr>
        <w:t>fi</w:t>
      </w:r>
      <w:r>
        <w:rPr>
          <w:rFonts w:cs="Arial"/>
          <w:szCs w:val="20"/>
        </w:rPr>
        <w:t>cations:</w:t>
      </w:r>
    </w:p>
    <w:p w14:paraId="2A08597F" w14:textId="77777777" w:rsidR="006A4350" w:rsidRDefault="006A4350" w:rsidP="008A207F">
      <w:pPr>
        <w:pStyle w:val="ListParagraph"/>
        <w:numPr>
          <w:ilvl w:val="0"/>
          <w:numId w:val="6"/>
        </w:numPr>
        <w:rPr>
          <w:rFonts w:cs="Arial"/>
          <w:szCs w:val="20"/>
        </w:rPr>
      </w:pPr>
      <w:r>
        <w:rPr>
          <w:rFonts w:cs="Arial"/>
          <w:szCs w:val="20"/>
        </w:rPr>
        <w:t>Wealth Management NQF Level 4</w:t>
      </w:r>
    </w:p>
    <w:p w14:paraId="1D5E2957" w14:textId="77777777" w:rsidR="006A4350" w:rsidRDefault="006A4350" w:rsidP="008A207F">
      <w:pPr>
        <w:pStyle w:val="ListParagraph"/>
        <w:numPr>
          <w:ilvl w:val="0"/>
          <w:numId w:val="6"/>
        </w:numPr>
        <w:rPr>
          <w:rFonts w:cs="Arial"/>
          <w:szCs w:val="20"/>
        </w:rPr>
      </w:pPr>
      <w:r>
        <w:rPr>
          <w:rFonts w:cs="Arial"/>
          <w:szCs w:val="20"/>
        </w:rPr>
        <w:t>Short Term Insurance NQF L4</w:t>
      </w:r>
    </w:p>
    <w:p w14:paraId="4064BE08" w14:textId="77777777" w:rsidR="006A4350" w:rsidRPr="0011277B" w:rsidRDefault="006A4350" w:rsidP="008A207F">
      <w:pPr>
        <w:pStyle w:val="ListParagraph"/>
        <w:numPr>
          <w:ilvl w:val="0"/>
          <w:numId w:val="6"/>
        </w:numPr>
        <w:rPr>
          <w:rFonts w:cs="Arial"/>
          <w:szCs w:val="20"/>
        </w:rPr>
      </w:pPr>
      <w:r>
        <w:rPr>
          <w:rFonts w:cs="Arial"/>
          <w:szCs w:val="20"/>
        </w:rPr>
        <w:t>Long Term Insurance NQF L4</w:t>
      </w:r>
    </w:p>
    <w:p w14:paraId="73DB010F" w14:textId="77777777" w:rsidR="006A4350" w:rsidRPr="00B12E64" w:rsidRDefault="006A4350" w:rsidP="006A4350">
      <w:pPr>
        <w:rPr>
          <w:rFonts w:cs="Arial"/>
          <w:szCs w:val="20"/>
        </w:rPr>
      </w:pPr>
    </w:p>
    <w:p w14:paraId="33C49995" w14:textId="77777777" w:rsidR="006A4350" w:rsidRDefault="006A4350" w:rsidP="006A4350">
      <w:pPr>
        <w:rPr>
          <w:rFonts w:cs="Arial"/>
          <w:szCs w:val="20"/>
        </w:rPr>
      </w:pPr>
      <w:r w:rsidRPr="00B12E64">
        <w:rPr>
          <w:rFonts w:cs="Arial"/>
          <w:szCs w:val="20"/>
        </w:rPr>
        <w:t>Benefits for the companies:</w:t>
      </w:r>
    </w:p>
    <w:p w14:paraId="1844A9CB" w14:textId="77777777" w:rsidR="006A4350" w:rsidRPr="008A207F" w:rsidRDefault="006A4350" w:rsidP="008A207F">
      <w:pPr>
        <w:pStyle w:val="ListParagraph"/>
        <w:numPr>
          <w:ilvl w:val="0"/>
          <w:numId w:val="8"/>
        </w:numPr>
        <w:spacing w:line="240" w:lineRule="auto"/>
        <w:rPr>
          <w:rFonts w:cs="Arial"/>
          <w:szCs w:val="20"/>
        </w:rPr>
      </w:pPr>
      <w:proofErr w:type="spellStart"/>
      <w:r w:rsidRPr="008A207F">
        <w:rPr>
          <w:rFonts w:cs="Arial"/>
          <w:szCs w:val="20"/>
        </w:rPr>
        <w:t>Learnership</w:t>
      </w:r>
      <w:proofErr w:type="spellEnd"/>
      <w:r w:rsidRPr="008A207F">
        <w:rPr>
          <w:rFonts w:cs="Arial"/>
          <w:szCs w:val="20"/>
        </w:rPr>
        <w:t xml:space="preserve"> allocation as per expression of interest from the companies</w:t>
      </w:r>
    </w:p>
    <w:p w14:paraId="1D32A139" w14:textId="77777777" w:rsidR="006A4350" w:rsidRPr="008A207F" w:rsidRDefault="006A4350" w:rsidP="008A207F">
      <w:pPr>
        <w:pStyle w:val="ListParagraph"/>
        <w:numPr>
          <w:ilvl w:val="0"/>
          <w:numId w:val="8"/>
        </w:numPr>
        <w:spacing w:line="240" w:lineRule="auto"/>
        <w:rPr>
          <w:rFonts w:cs="Arial"/>
          <w:szCs w:val="20"/>
        </w:rPr>
      </w:pPr>
      <w:r w:rsidRPr="008A207F">
        <w:rPr>
          <w:rFonts w:cs="Arial"/>
          <w:szCs w:val="20"/>
        </w:rPr>
        <w:t>Qualifications selected according to the company needs in that area</w:t>
      </w:r>
    </w:p>
    <w:p w14:paraId="3A5FBE55" w14:textId="77777777" w:rsidR="006A4350" w:rsidRPr="008A207F" w:rsidRDefault="006A4350" w:rsidP="008A207F">
      <w:pPr>
        <w:pStyle w:val="ListParagraph"/>
        <w:numPr>
          <w:ilvl w:val="0"/>
          <w:numId w:val="8"/>
        </w:numPr>
        <w:spacing w:line="240" w:lineRule="auto"/>
        <w:rPr>
          <w:rFonts w:cs="Arial"/>
          <w:szCs w:val="20"/>
        </w:rPr>
      </w:pPr>
      <w:r w:rsidRPr="008A207F">
        <w:rPr>
          <w:rFonts w:cs="Arial"/>
          <w:szCs w:val="20"/>
        </w:rPr>
        <w:t>On-site support from INSETA representatives for learners and mentors</w:t>
      </w:r>
    </w:p>
    <w:p w14:paraId="06158651" w14:textId="77777777" w:rsidR="006A4350" w:rsidRPr="008A207F" w:rsidRDefault="006A4350" w:rsidP="008A207F">
      <w:pPr>
        <w:pStyle w:val="ListParagraph"/>
        <w:numPr>
          <w:ilvl w:val="0"/>
          <w:numId w:val="8"/>
        </w:numPr>
        <w:spacing w:line="240" w:lineRule="auto"/>
        <w:rPr>
          <w:rFonts w:cs="Arial"/>
          <w:szCs w:val="20"/>
        </w:rPr>
      </w:pPr>
      <w:r w:rsidRPr="008A207F">
        <w:rPr>
          <w:rFonts w:cs="Arial"/>
          <w:szCs w:val="20"/>
        </w:rPr>
        <w:t>Tax incentives</w:t>
      </w:r>
    </w:p>
    <w:p w14:paraId="02CE9730" w14:textId="77777777" w:rsidR="006A4350" w:rsidRPr="008A207F" w:rsidRDefault="006A4350" w:rsidP="008A207F">
      <w:pPr>
        <w:pStyle w:val="ListParagraph"/>
        <w:numPr>
          <w:ilvl w:val="0"/>
          <w:numId w:val="8"/>
        </w:numPr>
        <w:spacing w:line="240" w:lineRule="auto"/>
        <w:rPr>
          <w:rFonts w:cs="Arial"/>
          <w:szCs w:val="20"/>
        </w:rPr>
      </w:pPr>
      <w:r w:rsidRPr="008A207F">
        <w:rPr>
          <w:rFonts w:cs="Arial"/>
          <w:szCs w:val="20"/>
        </w:rPr>
        <w:t>Financial Score Card points</w:t>
      </w:r>
    </w:p>
    <w:p w14:paraId="4A8AC409" w14:textId="77777777" w:rsidR="006A4350" w:rsidRPr="008A207F" w:rsidRDefault="006A4350" w:rsidP="008A207F">
      <w:pPr>
        <w:pStyle w:val="ListParagraph"/>
        <w:numPr>
          <w:ilvl w:val="0"/>
          <w:numId w:val="8"/>
        </w:numPr>
        <w:spacing w:line="240" w:lineRule="auto"/>
        <w:rPr>
          <w:rFonts w:cs="Arial"/>
          <w:szCs w:val="20"/>
        </w:rPr>
      </w:pPr>
      <w:r w:rsidRPr="008A207F">
        <w:rPr>
          <w:rFonts w:cs="Arial"/>
          <w:szCs w:val="20"/>
        </w:rPr>
        <w:t xml:space="preserve">Inputs towards INSETA review of </w:t>
      </w:r>
      <w:proofErr w:type="spellStart"/>
      <w:r w:rsidRPr="008A207F">
        <w:rPr>
          <w:rFonts w:cs="Arial"/>
          <w:szCs w:val="20"/>
        </w:rPr>
        <w:t>learnership</w:t>
      </w:r>
      <w:proofErr w:type="spellEnd"/>
      <w:r w:rsidRPr="008A207F">
        <w:rPr>
          <w:rFonts w:cs="Arial"/>
          <w:szCs w:val="20"/>
        </w:rPr>
        <w:t xml:space="preserve"> model for future implementation</w:t>
      </w:r>
    </w:p>
    <w:p w14:paraId="488F5E92" w14:textId="77777777" w:rsidR="006A4350" w:rsidRPr="00B12E64" w:rsidRDefault="006A4350" w:rsidP="006A4350">
      <w:pPr>
        <w:spacing w:line="240" w:lineRule="auto"/>
        <w:rPr>
          <w:rFonts w:cs="Arial"/>
          <w:szCs w:val="20"/>
        </w:rPr>
      </w:pPr>
    </w:p>
    <w:p w14:paraId="3F2BD497" w14:textId="77777777" w:rsidR="006A4350" w:rsidRDefault="006A4350" w:rsidP="006A4350">
      <w:pPr>
        <w:rPr>
          <w:rFonts w:cs="Arial"/>
          <w:szCs w:val="20"/>
        </w:rPr>
      </w:pPr>
      <w:r w:rsidRPr="00B12E64">
        <w:rPr>
          <w:rFonts w:cs="Arial"/>
          <w:szCs w:val="20"/>
        </w:rPr>
        <w:t>Requirements of the companies:</w:t>
      </w:r>
    </w:p>
    <w:p w14:paraId="0F877E9F" w14:textId="77777777" w:rsidR="006A4350" w:rsidRPr="00B12E64" w:rsidRDefault="006A4350" w:rsidP="008A207F">
      <w:pPr>
        <w:pStyle w:val="ListParagraph"/>
        <w:numPr>
          <w:ilvl w:val="0"/>
          <w:numId w:val="9"/>
        </w:numPr>
        <w:spacing w:line="240" w:lineRule="auto"/>
        <w:rPr>
          <w:rFonts w:cs="Arial"/>
          <w:szCs w:val="20"/>
        </w:rPr>
      </w:pPr>
      <w:r w:rsidRPr="00B12E64">
        <w:rPr>
          <w:rFonts w:cs="Arial"/>
          <w:szCs w:val="20"/>
        </w:rPr>
        <w:t>Recruitment of learners who reside specifically in that area</w:t>
      </w:r>
    </w:p>
    <w:p w14:paraId="5C116477" w14:textId="5B2E41A7" w:rsidR="006A4350" w:rsidRDefault="006A4350" w:rsidP="008A207F">
      <w:pPr>
        <w:pStyle w:val="ListParagraph"/>
        <w:numPr>
          <w:ilvl w:val="0"/>
          <w:numId w:val="9"/>
        </w:numPr>
        <w:spacing w:line="240" w:lineRule="auto"/>
        <w:rPr>
          <w:rFonts w:cs="Arial"/>
          <w:szCs w:val="20"/>
        </w:rPr>
      </w:pPr>
      <w:r w:rsidRPr="00B12E64">
        <w:rPr>
          <w:rFonts w:cs="Arial"/>
          <w:szCs w:val="20"/>
        </w:rPr>
        <w:t>Contracting, preparation and submission of documentation, submission of reports and payroll functions</w:t>
      </w:r>
    </w:p>
    <w:p w14:paraId="189981B5" w14:textId="5087E5FB" w:rsidR="006A4350" w:rsidRPr="00B12E64" w:rsidRDefault="006A4350" w:rsidP="008A207F">
      <w:pPr>
        <w:pStyle w:val="ListParagraph"/>
        <w:numPr>
          <w:ilvl w:val="0"/>
          <w:numId w:val="9"/>
        </w:numPr>
        <w:spacing w:line="240" w:lineRule="auto"/>
        <w:rPr>
          <w:rFonts w:cs="Arial"/>
          <w:szCs w:val="20"/>
        </w:rPr>
      </w:pPr>
      <w:r>
        <w:rPr>
          <w:rFonts w:cs="Arial"/>
          <w:szCs w:val="20"/>
        </w:rPr>
        <w:t xml:space="preserve">Contract the training provider to implement the </w:t>
      </w:r>
      <w:proofErr w:type="spellStart"/>
      <w:r>
        <w:rPr>
          <w:rFonts w:cs="Arial"/>
          <w:szCs w:val="20"/>
        </w:rPr>
        <w:t>learnership</w:t>
      </w:r>
      <w:proofErr w:type="spellEnd"/>
    </w:p>
    <w:p w14:paraId="224806BE" w14:textId="77777777" w:rsidR="006A4350" w:rsidRPr="00B12E64" w:rsidRDefault="006A4350" w:rsidP="008A207F">
      <w:pPr>
        <w:pStyle w:val="ListParagraph"/>
        <w:numPr>
          <w:ilvl w:val="0"/>
          <w:numId w:val="9"/>
        </w:numPr>
        <w:spacing w:line="240" w:lineRule="auto"/>
        <w:rPr>
          <w:rFonts w:cs="Arial"/>
          <w:szCs w:val="20"/>
        </w:rPr>
      </w:pPr>
      <w:r w:rsidRPr="00B12E64">
        <w:rPr>
          <w:rFonts w:cs="Arial"/>
          <w:szCs w:val="20"/>
        </w:rPr>
        <w:t xml:space="preserve">Providing worksites for unemployed youth </w:t>
      </w:r>
      <w:r w:rsidRPr="00B12E64">
        <w:rPr>
          <w:rFonts w:cs="Arial"/>
          <w:i/>
          <w:iCs/>
          <w:szCs w:val="20"/>
        </w:rPr>
        <w:t xml:space="preserve">preferably in the area or close </w:t>
      </w:r>
    </w:p>
    <w:p w14:paraId="403774E0" w14:textId="4749286A" w:rsidR="006A4350" w:rsidRPr="00B12E64" w:rsidRDefault="006A4350" w:rsidP="008A207F">
      <w:pPr>
        <w:pStyle w:val="ListParagraph"/>
        <w:numPr>
          <w:ilvl w:val="0"/>
          <w:numId w:val="9"/>
        </w:numPr>
        <w:spacing w:line="240" w:lineRule="auto"/>
        <w:rPr>
          <w:rFonts w:cs="Arial"/>
          <w:szCs w:val="20"/>
        </w:rPr>
      </w:pPr>
      <w:r w:rsidRPr="00B12E64">
        <w:rPr>
          <w:rFonts w:cs="Arial"/>
          <w:szCs w:val="20"/>
        </w:rPr>
        <w:t>Participation on steering committee hosted by INSETA at least once a quarter</w:t>
      </w:r>
    </w:p>
    <w:p w14:paraId="2A8B84A7" w14:textId="77777777" w:rsidR="006A4350" w:rsidRPr="00B12E64" w:rsidRDefault="006A4350" w:rsidP="008A207F">
      <w:pPr>
        <w:pStyle w:val="ListParagraph"/>
        <w:numPr>
          <w:ilvl w:val="0"/>
          <w:numId w:val="9"/>
        </w:numPr>
        <w:spacing w:line="240" w:lineRule="auto"/>
        <w:rPr>
          <w:rFonts w:cs="Arial"/>
          <w:szCs w:val="20"/>
        </w:rPr>
      </w:pPr>
      <w:r w:rsidRPr="00B12E64">
        <w:rPr>
          <w:rFonts w:cs="Arial"/>
          <w:szCs w:val="20"/>
        </w:rPr>
        <w:t>Providing suitably experienced mentor who is able and committed to supervising learner and completing log book (with assistance)</w:t>
      </w:r>
    </w:p>
    <w:p w14:paraId="456CB4E3" w14:textId="77777777" w:rsidR="006A4350" w:rsidRPr="00B12E64" w:rsidRDefault="006A4350" w:rsidP="008A207F">
      <w:pPr>
        <w:pStyle w:val="ListParagraph"/>
        <w:numPr>
          <w:ilvl w:val="0"/>
          <w:numId w:val="9"/>
        </w:numPr>
        <w:spacing w:line="240" w:lineRule="auto"/>
        <w:rPr>
          <w:rFonts w:cs="Arial"/>
          <w:szCs w:val="20"/>
        </w:rPr>
      </w:pPr>
      <w:r w:rsidRPr="00B12E64">
        <w:rPr>
          <w:rFonts w:cs="Arial"/>
          <w:szCs w:val="20"/>
        </w:rPr>
        <w:t>Participation in the induction and graduation for this programme</w:t>
      </w:r>
    </w:p>
    <w:p w14:paraId="76644779" w14:textId="77777777" w:rsidR="006A4350" w:rsidRPr="00B12E64" w:rsidRDefault="006A4350" w:rsidP="006A4350">
      <w:pPr>
        <w:spacing w:line="240" w:lineRule="auto"/>
        <w:rPr>
          <w:rFonts w:cs="Arial"/>
          <w:szCs w:val="20"/>
        </w:rPr>
      </w:pPr>
    </w:p>
    <w:p w14:paraId="0016D317" w14:textId="77777777" w:rsidR="006A4350" w:rsidRPr="00B12E64" w:rsidRDefault="006A4350" w:rsidP="006A4350">
      <w:pPr>
        <w:spacing w:line="240" w:lineRule="auto"/>
        <w:rPr>
          <w:rFonts w:cs="Arial"/>
          <w:szCs w:val="20"/>
        </w:rPr>
      </w:pPr>
      <w:r w:rsidRPr="00B12E64">
        <w:rPr>
          <w:rFonts w:cs="Arial"/>
          <w:szCs w:val="20"/>
        </w:rPr>
        <w:t>INSETA will provide the following:</w:t>
      </w:r>
    </w:p>
    <w:p w14:paraId="2BCDF4FD" w14:textId="77777777" w:rsidR="006A4350" w:rsidRPr="00B12E64" w:rsidRDefault="006A4350" w:rsidP="008A207F">
      <w:pPr>
        <w:pStyle w:val="ListParagraph"/>
        <w:numPr>
          <w:ilvl w:val="0"/>
          <w:numId w:val="10"/>
        </w:numPr>
        <w:spacing w:line="240" w:lineRule="auto"/>
        <w:rPr>
          <w:rFonts w:cs="Arial"/>
          <w:szCs w:val="20"/>
        </w:rPr>
      </w:pPr>
      <w:bookmarkStart w:id="0" w:name="_GoBack"/>
      <w:bookmarkEnd w:id="0"/>
      <w:r w:rsidRPr="00B12E64">
        <w:rPr>
          <w:rFonts w:cs="Arial"/>
          <w:szCs w:val="20"/>
        </w:rPr>
        <w:t>Induction and graduation for the programme</w:t>
      </w:r>
    </w:p>
    <w:p w14:paraId="173C5663" w14:textId="7B81199D" w:rsidR="006A4350" w:rsidRPr="00B12E64" w:rsidRDefault="006A4350" w:rsidP="008A207F">
      <w:pPr>
        <w:pStyle w:val="ListParagraph"/>
        <w:numPr>
          <w:ilvl w:val="0"/>
          <w:numId w:val="10"/>
        </w:numPr>
        <w:spacing w:line="240" w:lineRule="auto"/>
        <w:rPr>
          <w:rFonts w:cs="Arial"/>
          <w:szCs w:val="20"/>
        </w:rPr>
      </w:pPr>
      <w:r w:rsidRPr="00B12E64">
        <w:rPr>
          <w:rFonts w:cs="Arial"/>
          <w:szCs w:val="20"/>
        </w:rPr>
        <w:t>Funds for the training to the maximum of R2</w:t>
      </w:r>
      <w:r>
        <w:rPr>
          <w:rFonts w:cs="Arial"/>
          <w:szCs w:val="20"/>
        </w:rPr>
        <w:t>5</w:t>
      </w:r>
      <w:r w:rsidRPr="00B12E64">
        <w:rPr>
          <w:rFonts w:cs="Arial"/>
          <w:szCs w:val="20"/>
        </w:rPr>
        <w:t xml:space="preserve"> 000 per learner</w:t>
      </w:r>
    </w:p>
    <w:p w14:paraId="00CAD861" w14:textId="22C08B02" w:rsidR="006A4350" w:rsidRDefault="006A4350" w:rsidP="008A207F">
      <w:pPr>
        <w:pStyle w:val="ListParagraph"/>
        <w:numPr>
          <w:ilvl w:val="0"/>
          <w:numId w:val="10"/>
        </w:numPr>
        <w:spacing w:line="240" w:lineRule="auto"/>
        <w:rPr>
          <w:rFonts w:cs="Arial"/>
          <w:szCs w:val="20"/>
        </w:rPr>
      </w:pPr>
      <w:r w:rsidRPr="00B12E64">
        <w:rPr>
          <w:rFonts w:cs="Arial"/>
          <w:szCs w:val="20"/>
        </w:rPr>
        <w:t>Stipend fee to the amount of R3000 per learner per month</w:t>
      </w:r>
    </w:p>
    <w:p w14:paraId="33716AF8" w14:textId="0ABE63C4" w:rsidR="006A4350" w:rsidRPr="006A4350" w:rsidRDefault="006A4350" w:rsidP="008A207F">
      <w:pPr>
        <w:pStyle w:val="ListParagraph"/>
        <w:numPr>
          <w:ilvl w:val="0"/>
          <w:numId w:val="10"/>
        </w:numPr>
        <w:spacing w:line="240" w:lineRule="auto"/>
        <w:rPr>
          <w:rFonts w:cs="Arial"/>
          <w:szCs w:val="20"/>
        </w:rPr>
      </w:pPr>
      <w:proofErr w:type="spellStart"/>
      <w:r>
        <w:rPr>
          <w:rFonts w:cs="Arial"/>
          <w:szCs w:val="20"/>
        </w:rPr>
        <w:t>Accomodation</w:t>
      </w:r>
      <w:proofErr w:type="spellEnd"/>
      <w:r>
        <w:rPr>
          <w:rFonts w:cs="Arial"/>
          <w:szCs w:val="20"/>
        </w:rPr>
        <w:t xml:space="preserve"> allowance to the amount of R1000 per learner per month</w:t>
      </w:r>
    </w:p>
    <w:p w14:paraId="2D039F9C" w14:textId="41C88B42" w:rsidR="006A4350" w:rsidRDefault="006A4350" w:rsidP="008A207F">
      <w:pPr>
        <w:pStyle w:val="ListParagraph"/>
        <w:numPr>
          <w:ilvl w:val="0"/>
          <w:numId w:val="10"/>
        </w:numPr>
        <w:spacing w:line="240" w:lineRule="auto"/>
        <w:rPr>
          <w:rFonts w:cs="Arial"/>
          <w:szCs w:val="20"/>
        </w:rPr>
      </w:pPr>
      <w:r w:rsidRPr="00B12E64">
        <w:rPr>
          <w:rFonts w:cs="Arial"/>
          <w:szCs w:val="20"/>
        </w:rPr>
        <w:t xml:space="preserve">Work Readiness Programme training for </w:t>
      </w:r>
      <w:r>
        <w:rPr>
          <w:rFonts w:cs="Arial"/>
          <w:szCs w:val="20"/>
        </w:rPr>
        <w:t>the maximum of R7 500 per learner</w:t>
      </w:r>
    </w:p>
    <w:p w14:paraId="45933A91" w14:textId="5E4608DB" w:rsidR="006A4350" w:rsidRDefault="006A4350" w:rsidP="008A207F">
      <w:pPr>
        <w:pStyle w:val="ListParagraph"/>
        <w:numPr>
          <w:ilvl w:val="0"/>
          <w:numId w:val="10"/>
        </w:numPr>
        <w:spacing w:line="240" w:lineRule="auto"/>
        <w:rPr>
          <w:rFonts w:cs="Arial"/>
          <w:szCs w:val="20"/>
        </w:rPr>
      </w:pPr>
      <w:r>
        <w:rPr>
          <w:rFonts w:cs="Arial"/>
          <w:szCs w:val="20"/>
        </w:rPr>
        <w:t>Regulatory exam for the amount of R1 500 per learner</w:t>
      </w:r>
    </w:p>
    <w:p w14:paraId="3FCE9D11" w14:textId="0E6F3418" w:rsidR="006A4350" w:rsidRDefault="006A4350" w:rsidP="008A207F">
      <w:pPr>
        <w:pStyle w:val="ListParagraph"/>
        <w:numPr>
          <w:ilvl w:val="0"/>
          <w:numId w:val="10"/>
        </w:numPr>
        <w:spacing w:line="240" w:lineRule="auto"/>
        <w:rPr>
          <w:rFonts w:cs="Arial"/>
          <w:szCs w:val="20"/>
        </w:rPr>
      </w:pPr>
      <w:r>
        <w:rPr>
          <w:rFonts w:cs="Arial"/>
          <w:szCs w:val="20"/>
        </w:rPr>
        <w:t>Class of business for the amount of R1 200 per learner</w:t>
      </w:r>
    </w:p>
    <w:p w14:paraId="5423F274" w14:textId="77777777" w:rsidR="006A4350" w:rsidRDefault="006A4350" w:rsidP="006A4350">
      <w:pPr>
        <w:spacing w:line="240" w:lineRule="auto"/>
        <w:rPr>
          <w:rFonts w:cs="Arial"/>
          <w:szCs w:val="20"/>
        </w:rPr>
      </w:pPr>
    </w:p>
    <w:p w14:paraId="16ABB561" w14:textId="77777777" w:rsidR="008A207F" w:rsidRDefault="008A207F" w:rsidP="006A4350">
      <w:pPr>
        <w:spacing w:line="240" w:lineRule="auto"/>
        <w:rPr>
          <w:rFonts w:cs="Arial"/>
          <w:szCs w:val="20"/>
        </w:rPr>
      </w:pPr>
    </w:p>
    <w:p w14:paraId="5459F65F" w14:textId="77777777" w:rsidR="008A207F" w:rsidRDefault="008A207F" w:rsidP="006A4350">
      <w:pPr>
        <w:spacing w:line="240" w:lineRule="auto"/>
        <w:rPr>
          <w:rFonts w:cs="Arial"/>
          <w:szCs w:val="20"/>
        </w:rPr>
      </w:pPr>
    </w:p>
    <w:p w14:paraId="5D754221" w14:textId="73350594" w:rsidR="006A4350" w:rsidRPr="006A4350" w:rsidRDefault="006A4350" w:rsidP="006A4350">
      <w:pPr>
        <w:spacing w:line="240" w:lineRule="auto"/>
        <w:rPr>
          <w:rFonts w:cs="Arial"/>
          <w:szCs w:val="20"/>
        </w:rPr>
      </w:pPr>
      <w:r w:rsidRPr="006A4350">
        <w:rPr>
          <w:rFonts w:cs="Arial"/>
          <w:szCs w:val="20"/>
        </w:rPr>
        <w:t>All companies interested in participating in this programme that will be funded by the INSETA are requested to submit their expression of interest on the following form to the Learning Division (</w:t>
      </w:r>
      <w:hyperlink r:id="rId13" w:history="1">
        <w:r w:rsidRPr="006A4350">
          <w:rPr>
            <w:rStyle w:val="Hyperlink"/>
            <w:rFonts w:cs="Arial"/>
            <w:szCs w:val="20"/>
          </w:rPr>
          <w:t>Learnerships@inseta.org.za</w:t>
        </w:r>
      </w:hyperlink>
      <w:r w:rsidRPr="006A4350">
        <w:rPr>
          <w:rFonts w:cs="Arial"/>
          <w:szCs w:val="20"/>
        </w:rPr>
        <w:t>) by no later than 13h00 on 25 October 2019.</w:t>
      </w:r>
    </w:p>
    <w:p w14:paraId="7676DF7F" w14:textId="77777777" w:rsidR="006A4350" w:rsidRPr="00B12E64" w:rsidRDefault="006A4350" w:rsidP="006A4350">
      <w:pPr>
        <w:rPr>
          <w:rFonts w:cs="Arial"/>
          <w:szCs w:val="20"/>
        </w:rPr>
      </w:pPr>
    </w:p>
    <w:p w14:paraId="170DE0F7" w14:textId="77777777" w:rsidR="006A4350" w:rsidRDefault="006A4350" w:rsidP="006A4350">
      <w:pPr>
        <w:jc w:val="center"/>
        <w:rPr>
          <w:rFonts w:cs="Arial"/>
          <w:b/>
          <w:color w:val="C00000"/>
          <w:szCs w:val="20"/>
        </w:rPr>
      </w:pPr>
    </w:p>
    <w:p w14:paraId="5D4C8148" w14:textId="2C4CBD7B" w:rsidR="006A4350" w:rsidRPr="006A4350" w:rsidRDefault="006A4350" w:rsidP="006A4350">
      <w:pPr>
        <w:jc w:val="center"/>
        <w:rPr>
          <w:rFonts w:cs="Arial"/>
          <w:b/>
          <w:sz w:val="28"/>
          <w:szCs w:val="28"/>
        </w:rPr>
      </w:pPr>
      <w:r w:rsidRPr="006A4350">
        <w:rPr>
          <w:rFonts w:cs="Arial"/>
          <w:b/>
          <w:color w:val="C00000"/>
          <w:sz w:val="28"/>
          <w:szCs w:val="28"/>
        </w:rPr>
        <w:t xml:space="preserve">2019/20 Rural Development Youth </w:t>
      </w:r>
      <w:proofErr w:type="spellStart"/>
      <w:r w:rsidRPr="006A4350">
        <w:rPr>
          <w:rFonts w:cs="Arial"/>
          <w:b/>
          <w:color w:val="C00000"/>
          <w:sz w:val="28"/>
          <w:szCs w:val="28"/>
        </w:rPr>
        <w:t>Learnership</w:t>
      </w:r>
      <w:proofErr w:type="spellEnd"/>
      <w:r w:rsidRPr="006A4350">
        <w:rPr>
          <w:rFonts w:cs="Arial"/>
          <w:b/>
          <w:color w:val="C00000"/>
          <w:sz w:val="28"/>
          <w:szCs w:val="28"/>
        </w:rPr>
        <w:t xml:space="preserve"> Expression of Interest (</w:t>
      </w:r>
      <w:proofErr w:type="spellStart"/>
      <w:r w:rsidRPr="006A4350">
        <w:rPr>
          <w:rFonts w:cs="Arial"/>
          <w:b/>
          <w:color w:val="C00000"/>
          <w:sz w:val="28"/>
          <w:szCs w:val="28"/>
        </w:rPr>
        <w:t>Polokwane</w:t>
      </w:r>
      <w:proofErr w:type="spellEnd"/>
      <w:r w:rsidRPr="006A4350">
        <w:rPr>
          <w:rFonts w:cs="Arial"/>
          <w:b/>
          <w:color w:val="C00000"/>
          <w:sz w:val="28"/>
          <w:szCs w:val="28"/>
        </w:rPr>
        <w:t>, Limpopo)</w:t>
      </w:r>
    </w:p>
    <w:p w14:paraId="5B0882B8" w14:textId="77777777" w:rsidR="006A4350" w:rsidRPr="006A4350" w:rsidRDefault="006A4350" w:rsidP="006A4350">
      <w:pPr>
        <w:rPr>
          <w:rFonts w:cs="Arial"/>
          <w:b/>
          <w:sz w:val="28"/>
          <w:szCs w:val="28"/>
        </w:rPr>
      </w:pPr>
    </w:p>
    <w:p w14:paraId="708BA555" w14:textId="77777777" w:rsidR="006A4350" w:rsidRPr="00B12E64" w:rsidRDefault="006A4350" w:rsidP="006A4350">
      <w:pPr>
        <w:rPr>
          <w:rFonts w:cs="Arial"/>
          <w:b/>
          <w:szCs w:val="20"/>
        </w:rPr>
      </w:pPr>
    </w:p>
    <w:p w14:paraId="38529B93" w14:textId="77777777" w:rsidR="006A4350" w:rsidRPr="00B12E64" w:rsidRDefault="006A4350" w:rsidP="006A4350">
      <w:pPr>
        <w:spacing w:line="360" w:lineRule="auto"/>
        <w:rPr>
          <w:rFonts w:cs="Arial"/>
          <w:b/>
          <w:szCs w:val="20"/>
        </w:rPr>
      </w:pPr>
      <w:r w:rsidRPr="00B12E64">
        <w:rPr>
          <w:rFonts w:cs="Arial"/>
          <w:b/>
          <w:szCs w:val="20"/>
        </w:rPr>
        <w:t>Company Name: _____________________________________</w:t>
      </w:r>
    </w:p>
    <w:p w14:paraId="7DFF915D" w14:textId="77777777" w:rsidR="006A4350" w:rsidRPr="00B12E64" w:rsidRDefault="006A4350" w:rsidP="006A4350">
      <w:pPr>
        <w:spacing w:line="360" w:lineRule="auto"/>
        <w:rPr>
          <w:rFonts w:cs="Arial"/>
          <w:b/>
          <w:szCs w:val="20"/>
        </w:rPr>
      </w:pPr>
    </w:p>
    <w:p w14:paraId="5078A7ED" w14:textId="77777777" w:rsidR="006A4350" w:rsidRPr="00B12E64" w:rsidRDefault="006A4350" w:rsidP="006A4350">
      <w:pPr>
        <w:spacing w:line="360" w:lineRule="auto"/>
        <w:rPr>
          <w:rFonts w:cs="Arial"/>
          <w:szCs w:val="20"/>
        </w:rPr>
      </w:pPr>
      <w:r w:rsidRPr="00B12E64">
        <w:rPr>
          <w:rFonts w:cs="Arial"/>
          <w:szCs w:val="20"/>
        </w:rPr>
        <w:t>SDL Number: ________________________________________</w:t>
      </w:r>
    </w:p>
    <w:p w14:paraId="3FCF14C7" w14:textId="77777777" w:rsidR="006A4350" w:rsidRPr="00B12E64" w:rsidRDefault="006A4350" w:rsidP="006A4350">
      <w:pPr>
        <w:spacing w:line="360" w:lineRule="auto"/>
        <w:rPr>
          <w:rFonts w:cs="Arial"/>
          <w:szCs w:val="20"/>
        </w:rPr>
      </w:pPr>
    </w:p>
    <w:p w14:paraId="065CDC6E" w14:textId="77777777" w:rsidR="006A4350" w:rsidRPr="00B12E64" w:rsidRDefault="006A4350" w:rsidP="006A4350">
      <w:pPr>
        <w:spacing w:line="360" w:lineRule="auto"/>
        <w:rPr>
          <w:rFonts w:cs="Arial"/>
          <w:i/>
          <w:color w:val="C00000"/>
          <w:szCs w:val="20"/>
        </w:rPr>
      </w:pPr>
      <w:r w:rsidRPr="00B12E64">
        <w:rPr>
          <w:rFonts w:cs="Arial"/>
          <w:szCs w:val="20"/>
        </w:rPr>
        <w:t>Province:  ___________________________________________</w:t>
      </w:r>
    </w:p>
    <w:p w14:paraId="33811C0A" w14:textId="77777777" w:rsidR="006A4350" w:rsidRPr="00B12E64" w:rsidRDefault="006A4350" w:rsidP="006A4350">
      <w:pPr>
        <w:spacing w:line="360" w:lineRule="auto"/>
        <w:rPr>
          <w:rFonts w:cs="Arial"/>
          <w:szCs w:val="20"/>
        </w:rPr>
      </w:pPr>
    </w:p>
    <w:p w14:paraId="7B1D6852" w14:textId="77777777" w:rsidR="006A4350" w:rsidRPr="00B12E64" w:rsidRDefault="006A4350" w:rsidP="006A4350">
      <w:pPr>
        <w:spacing w:line="360" w:lineRule="auto"/>
        <w:rPr>
          <w:rFonts w:cs="Arial"/>
          <w:szCs w:val="20"/>
        </w:rPr>
      </w:pPr>
      <w:r w:rsidRPr="00B12E64">
        <w:rPr>
          <w:rFonts w:cs="Arial"/>
          <w:noProof/>
          <w:szCs w:val="20"/>
          <w:lang w:val="en-US" w:eastAsia="en-US"/>
        </w:rPr>
        <mc:AlternateContent>
          <mc:Choice Requires="wps">
            <w:drawing>
              <wp:anchor distT="0" distB="0" distL="114300" distR="114300" simplePos="0" relativeHeight="251656192" behindDoc="0" locked="0" layoutInCell="1" allowOverlap="1" wp14:anchorId="7931195A" wp14:editId="6BA68CF3">
                <wp:simplePos x="0" y="0"/>
                <wp:positionH relativeFrom="column">
                  <wp:posOffset>1454150</wp:posOffset>
                </wp:positionH>
                <wp:positionV relativeFrom="paragraph">
                  <wp:posOffset>207010</wp:posOffset>
                </wp:positionV>
                <wp:extent cx="4038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03860" cy="1371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C5405" id="Rectangle 3" o:spid="_x0000_s1026" style="position:absolute;margin-left:114.5pt;margin-top:16.3pt;width:31.8pt;height:1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" fillcolor="window" strokecolor="windowText" strokeweight=".25pt"/>
            </w:pict>
          </mc:Fallback>
        </mc:AlternateContent>
      </w:r>
      <w:r w:rsidRPr="00B12E64">
        <w:rPr>
          <w:rFonts w:cs="Arial"/>
          <w:szCs w:val="20"/>
        </w:rPr>
        <w:t xml:space="preserve">Size of the Company </w:t>
      </w:r>
      <w:r w:rsidRPr="00B12E64">
        <w:rPr>
          <w:rFonts w:cs="Arial"/>
          <w:i/>
          <w:color w:val="C00000"/>
          <w:szCs w:val="20"/>
        </w:rPr>
        <w:t>(employer to tick the relevant size)</w:t>
      </w:r>
    </w:p>
    <w:p w14:paraId="323816F0" w14:textId="77777777" w:rsidR="006A4350" w:rsidRPr="00B12E64" w:rsidRDefault="006A4350" w:rsidP="006A4350">
      <w:pPr>
        <w:spacing w:line="360" w:lineRule="auto"/>
        <w:rPr>
          <w:rFonts w:cs="Arial"/>
          <w:szCs w:val="20"/>
        </w:rPr>
      </w:pPr>
      <w:r w:rsidRPr="00B12E64">
        <w:rPr>
          <w:rFonts w:cs="Arial"/>
          <w:szCs w:val="20"/>
        </w:rPr>
        <w:t>0 – 49</w:t>
      </w:r>
      <w:r w:rsidRPr="00B12E64">
        <w:rPr>
          <w:rFonts w:cs="Arial"/>
          <w:szCs w:val="20"/>
        </w:rPr>
        <w:tab/>
      </w:r>
      <w:r w:rsidRPr="00B12E64">
        <w:rPr>
          <w:rFonts w:cs="Arial"/>
          <w:szCs w:val="20"/>
        </w:rPr>
        <w:tab/>
        <w:t xml:space="preserve"> Small </w:t>
      </w:r>
    </w:p>
    <w:p w14:paraId="2CD4C67C" w14:textId="77777777" w:rsidR="006A4350" w:rsidRPr="00B12E64" w:rsidRDefault="006A4350" w:rsidP="006A4350">
      <w:pPr>
        <w:spacing w:line="360" w:lineRule="auto"/>
        <w:rPr>
          <w:rFonts w:cs="Arial"/>
          <w:szCs w:val="20"/>
        </w:rPr>
      </w:pPr>
      <w:r w:rsidRPr="00B12E64">
        <w:rPr>
          <w:rFonts w:cs="Arial"/>
          <w:noProof/>
          <w:szCs w:val="20"/>
          <w:lang w:val="en-US" w:eastAsia="en-US"/>
        </w:rPr>
        <mc:AlternateContent>
          <mc:Choice Requires="wps">
            <w:drawing>
              <wp:anchor distT="0" distB="0" distL="114300" distR="114300" simplePos="0" relativeHeight="251658240" behindDoc="0" locked="0" layoutInCell="1" allowOverlap="1" wp14:anchorId="6F7A3ED6" wp14:editId="3FC97B9F">
                <wp:simplePos x="0" y="0"/>
                <wp:positionH relativeFrom="column">
                  <wp:posOffset>1454150</wp:posOffset>
                </wp:positionH>
                <wp:positionV relativeFrom="paragraph">
                  <wp:posOffset>5080</wp:posOffset>
                </wp:positionV>
                <wp:extent cx="4038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03860" cy="1371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EF9575" id="Rectangle 2" o:spid="_x0000_s1026" style="position:absolute;margin-left:114.5pt;margin-top:.4pt;width:31.8pt;height:10.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" fillcolor="window" strokecolor="windowText" strokeweight=".25pt"/>
            </w:pict>
          </mc:Fallback>
        </mc:AlternateContent>
      </w:r>
      <w:r w:rsidRPr="00B12E64">
        <w:rPr>
          <w:rFonts w:cs="Arial"/>
          <w:szCs w:val="20"/>
        </w:rPr>
        <w:t xml:space="preserve">50 – 149 </w:t>
      </w:r>
      <w:r w:rsidRPr="00B12E64">
        <w:rPr>
          <w:rFonts w:cs="Arial"/>
          <w:szCs w:val="20"/>
        </w:rPr>
        <w:tab/>
        <w:t xml:space="preserve"> Medium </w:t>
      </w:r>
    </w:p>
    <w:p w14:paraId="79CF5FF4" w14:textId="77777777" w:rsidR="006A4350" w:rsidRPr="00B12E64" w:rsidRDefault="006A4350" w:rsidP="006A4350">
      <w:pPr>
        <w:spacing w:line="360" w:lineRule="auto"/>
        <w:rPr>
          <w:rFonts w:cs="Arial"/>
          <w:szCs w:val="20"/>
        </w:rPr>
      </w:pPr>
      <w:r w:rsidRPr="00B12E64">
        <w:rPr>
          <w:rFonts w:cs="Arial"/>
          <w:noProof/>
          <w:szCs w:val="20"/>
          <w:lang w:val="en-US" w:eastAsia="en-US"/>
        </w:rPr>
        <mc:AlternateContent>
          <mc:Choice Requires="wps">
            <w:drawing>
              <wp:anchor distT="0" distB="0" distL="114300" distR="114300" simplePos="0" relativeHeight="251660288" behindDoc="0" locked="0" layoutInCell="1" allowOverlap="1" wp14:anchorId="2F98618C" wp14:editId="03E30916">
                <wp:simplePos x="0" y="0"/>
                <wp:positionH relativeFrom="column">
                  <wp:posOffset>1454150</wp:posOffset>
                </wp:positionH>
                <wp:positionV relativeFrom="paragraph">
                  <wp:posOffset>45085</wp:posOffset>
                </wp:positionV>
                <wp:extent cx="4038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03860" cy="1371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03148" id="Rectangle 6" o:spid="_x0000_s1026" style="position:absolute;margin-left:114.5pt;margin-top:3.55pt;width:31.8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" fillcolor="window" strokecolor="windowText" strokeweight=".25pt"/>
            </w:pict>
          </mc:Fallback>
        </mc:AlternateContent>
      </w:r>
      <w:r w:rsidRPr="00B12E64">
        <w:rPr>
          <w:rFonts w:cs="Arial"/>
          <w:szCs w:val="20"/>
        </w:rPr>
        <w:t xml:space="preserve">150 and above </w:t>
      </w:r>
      <w:r w:rsidRPr="00B12E64">
        <w:rPr>
          <w:rFonts w:cs="Arial"/>
          <w:szCs w:val="20"/>
        </w:rPr>
        <w:tab/>
        <w:t xml:space="preserve">Large </w:t>
      </w:r>
    </w:p>
    <w:p w14:paraId="23A11CD6" w14:textId="77777777" w:rsidR="006A4350" w:rsidRPr="00B12E64" w:rsidRDefault="006A4350" w:rsidP="006A4350">
      <w:pPr>
        <w:spacing w:line="360" w:lineRule="auto"/>
        <w:rPr>
          <w:rFonts w:cs="Arial"/>
          <w:szCs w:val="20"/>
        </w:rPr>
      </w:pPr>
    </w:p>
    <w:p w14:paraId="72201C37" w14:textId="1A4D73D4" w:rsidR="006A4350" w:rsidRDefault="006A4350" w:rsidP="006A4350">
      <w:pPr>
        <w:spacing w:line="360" w:lineRule="auto"/>
        <w:rPr>
          <w:rFonts w:cs="Arial"/>
          <w:b/>
          <w:szCs w:val="20"/>
        </w:rPr>
      </w:pPr>
      <w:r w:rsidRPr="00B12E64">
        <w:rPr>
          <w:rFonts w:cs="Arial"/>
          <w:b/>
          <w:szCs w:val="20"/>
        </w:rPr>
        <w:t>Company Contact Person</w:t>
      </w:r>
    </w:p>
    <w:p w14:paraId="28615346" w14:textId="77777777" w:rsidR="008A207F" w:rsidRPr="00B12E64" w:rsidRDefault="008A207F" w:rsidP="006A4350">
      <w:pPr>
        <w:spacing w:line="360" w:lineRule="auto"/>
        <w:rPr>
          <w:rFonts w:cs="Arial"/>
          <w:b/>
          <w:szCs w:val="20"/>
        </w:rPr>
      </w:pPr>
    </w:p>
    <w:p w14:paraId="54E76131" w14:textId="77777777" w:rsidR="006A4350" w:rsidRPr="00B12E64" w:rsidRDefault="006A4350" w:rsidP="006A4350">
      <w:pPr>
        <w:spacing w:line="360" w:lineRule="auto"/>
        <w:rPr>
          <w:rFonts w:cs="Arial"/>
          <w:szCs w:val="20"/>
        </w:rPr>
      </w:pPr>
      <w:r w:rsidRPr="00B12E64">
        <w:rPr>
          <w:rFonts w:cs="Arial"/>
          <w:szCs w:val="20"/>
        </w:rPr>
        <w:t>Name: _________________________________________________________</w:t>
      </w:r>
    </w:p>
    <w:p w14:paraId="4B886E57" w14:textId="77777777" w:rsidR="006A4350" w:rsidRPr="00B12E64" w:rsidRDefault="006A4350" w:rsidP="006A4350">
      <w:pPr>
        <w:spacing w:line="360" w:lineRule="auto"/>
        <w:rPr>
          <w:rFonts w:cs="Arial"/>
          <w:szCs w:val="20"/>
        </w:rPr>
      </w:pPr>
    </w:p>
    <w:p w14:paraId="4BFDDBC4" w14:textId="77777777" w:rsidR="006A4350" w:rsidRPr="00B12E64" w:rsidRDefault="006A4350" w:rsidP="006A4350">
      <w:pPr>
        <w:spacing w:line="360" w:lineRule="auto"/>
        <w:rPr>
          <w:rFonts w:cs="Arial"/>
          <w:szCs w:val="20"/>
        </w:rPr>
      </w:pPr>
      <w:r w:rsidRPr="00B12E64">
        <w:rPr>
          <w:rFonts w:cs="Arial"/>
          <w:szCs w:val="20"/>
        </w:rPr>
        <w:t>Designation: ____________________________________________________</w:t>
      </w:r>
    </w:p>
    <w:p w14:paraId="64E4D813" w14:textId="77777777" w:rsidR="006A4350" w:rsidRPr="00B12E64" w:rsidRDefault="006A4350" w:rsidP="006A4350">
      <w:pPr>
        <w:spacing w:line="360" w:lineRule="auto"/>
        <w:rPr>
          <w:rFonts w:cs="Arial"/>
          <w:szCs w:val="20"/>
        </w:rPr>
      </w:pPr>
    </w:p>
    <w:p w14:paraId="3A4243FE" w14:textId="77777777" w:rsidR="006A4350" w:rsidRPr="00B12E64" w:rsidRDefault="006A4350" w:rsidP="006A4350">
      <w:pPr>
        <w:spacing w:line="360" w:lineRule="auto"/>
        <w:rPr>
          <w:rFonts w:cs="Arial"/>
          <w:szCs w:val="20"/>
        </w:rPr>
      </w:pPr>
      <w:r w:rsidRPr="00B12E64">
        <w:rPr>
          <w:rFonts w:cs="Arial"/>
          <w:szCs w:val="20"/>
        </w:rPr>
        <w:t xml:space="preserve">Contact number: _________________________________________________ </w:t>
      </w:r>
    </w:p>
    <w:p w14:paraId="1B37411D" w14:textId="77777777" w:rsidR="006A4350" w:rsidRPr="00B12E64" w:rsidRDefault="006A4350" w:rsidP="006A4350">
      <w:pPr>
        <w:spacing w:line="360" w:lineRule="auto"/>
        <w:rPr>
          <w:rFonts w:cs="Arial"/>
          <w:szCs w:val="20"/>
        </w:rPr>
      </w:pPr>
    </w:p>
    <w:p w14:paraId="31C9C735" w14:textId="77777777" w:rsidR="006A4350" w:rsidRPr="00B12E64" w:rsidRDefault="006A4350" w:rsidP="006A4350">
      <w:pPr>
        <w:spacing w:line="360" w:lineRule="auto"/>
        <w:rPr>
          <w:rFonts w:cs="Arial"/>
          <w:szCs w:val="20"/>
        </w:rPr>
      </w:pPr>
      <w:r w:rsidRPr="00B12E64">
        <w:rPr>
          <w:rFonts w:cs="Arial"/>
          <w:szCs w:val="20"/>
        </w:rPr>
        <w:t>Email address</w:t>
      </w:r>
      <w:proofErr w:type="gramStart"/>
      <w:r w:rsidRPr="00B12E64">
        <w:rPr>
          <w:rFonts w:cs="Arial"/>
          <w:szCs w:val="20"/>
        </w:rPr>
        <w:t>:_</w:t>
      </w:r>
      <w:proofErr w:type="gramEnd"/>
      <w:r w:rsidRPr="00B12E64">
        <w:rPr>
          <w:rFonts w:cs="Arial"/>
          <w:szCs w:val="20"/>
        </w:rPr>
        <w:t>__________________________________________________</w:t>
      </w:r>
    </w:p>
    <w:p w14:paraId="24EC15A5" w14:textId="77777777" w:rsidR="006A4350" w:rsidRPr="00B12E64" w:rsidRDefault="006A4350" w:rsidP="006A4350">
      <w:pPr>
        <w:spacing w:line="360" w:lineRule="auto"/>
        <w:rPr>
          <w:rFonts w:cs="Arial"/>
          <w:szCs w:val="20"/>
        </w:rPr>
      </w:pPr>
    </w:p>
    <w:p w14:paraId="1007292B" w14:textId="77777777" w:rsidR="006A4350" w:rsidRPr="00B12E64" w:rsidRDefault="006A4350" w:rsidP="006A4350">
      <w:pPr>
        <w:spacing w:line="360" w:lineRule="auto"/>
        <w:rPr>
          <w:rFonts w:cs="Arial"/>
          <w:b/>
          <w:szCs w:val="20"/>
        </w:rPr>
      </w:pPr>
      <w:proofErr w:type="spellStart"/>
      <w:r w:rsidRPr="00B12E64">
        <w:rPr>
          <w:rFonts w:cs="Arial"/>
          <w:b/>
          <w:szCs w:val="20"/>
        </w:rPr>
        <w:t>Learnership</w:t>
      </w:r>
      <w:proofErr w:type="spellEnd"/>
      <w:r w:rsidRPr="00B12E64">
        <w:rPr>
          <w:rFonts w:cs="Arial"/>
          <w:b/>
          <w:szCs w:val="20"/>
        </w:rPr>
        <w:t xml:space="preserve"> requirements </w:t>
      </w:r>
    </w:p>
    <w:p w14:paraId="7DC3225F" w14:textId="77777777" w:rsidR="006A4350" w:rsidRPr="00B12E64" w:rsidRDefault="006A4350" w:rsidP="006A4350">
      <w:pPr>
        <w:spacing w:line="360" w:lineRule="auto"/>
        <w:rPr>
          <w:rFonts w:cs="Arial"/>
          <w:szCs w:val="20"/>
        </w:rPr>
      </w:pPr>
    </w:p>
    <w:p w14:paraId="420A88DA" w14:textId="77777777" w:rsidR="006A4350" w:rsidRPr="00B12E64" w:rsidRDefault="006A4350" w:rsidP="006A4350">
      <w:pPr>
        <w:spacing w:line="360" w:lineRule="auto"/>
        <w:rPr>
          <w:rFonts w:cs="Arial"/>
          <w:szCs w:val="20"/>
        </w:rPr>
      </w:pPr>
      <w:r w:rsidRPr="00B12E64">
        <w:rPr>
          <w:rFonts w:cs="Arial"/>
          <w:szCs w:val="20"/>
        </w:rPr>
        <w:t>Number of learners: ______________________________________________________</w:t>
      </w:r>
    </w:p>
    <w:p w14:paraId="2930F43B" w14:textId="77777777" w:rsidR="006A4350" w:rsidRPr="00B12E64" w:rsidRDefault="006A4350" w:rsidP="006A4350">
      <w:pPr>
        <w:spacing w:line="360" w:lineRule="auto"/>
        <w:rPr>
          <w:rFonts w:cs="Arial"/>
          <w:noProof/>
          <w:szCs w:val="20"/>
        </w:rPr>
      </w:pPr>
    </w:p>
    <w:p w14:paraId="56163786" w14:textId="77777777" w:rsidR="006A4350" w:rsidRPr="00B12E64" w:rsidRDefault="006A4350" w:rsidP="006A4350">
      <w:pPr>
        <w:spacing w:line="360" w:lineRule="auto"/>
        <w:rPr>
          <w:rFonts w:cs="Arial"/>
          <w:szCs w:val="20"/>
        </w:rPr>
      </w:pPr>
      <w:r w:rsidRPr="00B12E64">
        <w:rPr>
          <w:rFonts w:cs="Arial"/>
          <w:szCs w:val="20"/>
        </w:rPr>
        <w:t>Qualification to be trained:</w:t>
      </w:r>
      <w:r w:rsidRPr="00B12E64">
        <w:rPr>
          <w:rFonts w:cs="Arial"/>
          <w:i/>
          <w:szCs w:val="20"/>
        </w:rPr>
        <w:t xml:space="preserve"> </w:t>
      </w:r>
      <w:r w:rsidRPr="00B12E64">
        <w:rPr>
          <w:rFonts w:cs="Arial"/>
          <w:szCs w:val="20"/>
        </w:rPr>
        <w:t>_________________________________________________</w:t>
      </w:r>
    </w:p>
    <w:p w14:paraId="2D5D0372" w14:textId="77777777" w:rsidR="006A4350" w:rsidRPr="00B12E64" w:rsidRDefault="006A4350" w:rsidP="006A4350">
      <w:pPr>
        <w:spacing w:line="360" w:lineRule="auto"/>
        <w:rPr>
          <w:rFonts w:cs="Arial"/>
          <w:szCs w:val="20"/>
        </w:rPr>
      </w:pPr>
    </w:p>
    <w:p w14:paraId="6459F83D" w14:textId="77777777" w:rsidR="006A4350" w:rsidRPr="00B12E64" w:rsidRDefault="006A4350" w:rsidP="006A4350">
      <w:pPr>
        <w:spacing w:line="360" w:lineRule="auto"/>
        <w:rPr>
          <w:rFonts w:cs="Arial"/>
          <w:szCs w:val="20"/>
        </w:rPr>
      </w:pPr>
      <w:r w:rsidRPr="00B12E64">
        <w:rPr>
          <w:rFonts w:cs="Arial"/>
          <w:szCs w:val="20"/>
        </w:rPr>
        <w:t xml:space="preserve">Please send to </w:t>
      </w:r>
      <w:hyperlink r:id="rId14" w:history="1">
        <w:r w:rsidRPr="0091633A">
          <w:rPr>
            <w:rStyle w:val="Hyperlink"/>
            <w:rFonts w:cs="Arial"/>
            <w:b/>
            <w:szCs w:val="20"/>
          </w:rPr>
          <w:t>learnerships@inseta.org.za</w:t>
        </w:r>
      </w:hyperlink>
      <w:r w:rsidRPr="00B12E64">
        <w:rPr>
          <w:rFonts w:cs="Arial"/>
          <w:b/>
          <w:szCs w:val="20"/>
          <w:u w:val="single"/>
        </w:rPr>
        <w:t xml:space="preserve"> </w:t>
      </w:r>
      <w:r w:rsidRPr="00B12E64">
        <w:rPr>
          <w:rFonts w:cs="Arial"/>
          <w:szCs w:val="20"/>
        </w:rPr>
        <w:t xml:space="preserve">by no later than 13h00 on 25 </w:t>
      </w:r>
      <w:r>
        <w:rPr>
          <w:rFonts w:cs="Arial"/>
          <w:szCs w:val="20"/>
        </w:rPr>
        <w:t>October</w:t>
      </w:r>
      <w:r w:rsidRPr="00B12E64">
        <w:rPr>
          <w:rFonts w:cs="Arial"/>
          <w:szCs w:val="20"/>
        </w:rPr>
        <w:t xml:space="preserve"> 201</w:t>
      </w:r>
      <w:r>
        <w:rPr>
          <w:rFonts w:cs="Arial"/>
          <w:szCs w:val="20"/>
        </w:rPr>
        <w:t>9</w:t>
      </w:r>
    </w:p>
    <w:p w14:paraId="2E90D934" w14:textId="0D027C35" w:rsidR="004F7CA9" w:rsidRPr="00013544" w:rsidRDefault="006A4350" w:rsidP="006A4350">
      <w:pPr>
        <w:spacing w:line="360" w:lineRule="auto"/>
      </w:pPr>
      <w:r w:rsidRPr="00B12E64">
        <w:rPr>
          <w:rFonts w:cs="Arial"/>
          <w:szCs w:val="20"/>
        </w:rPr>
        <w:t xml:space="preserve">For queries please contact INSETA </w:t>
      </w:r>
      <w:proofErr w:type="spellStart"/>
      <w:r w:rsidRPr="00B12E64">
        <w:rPr>
          <w:rFonts w:cs="Arial"/>
          <w:szCs w:val="20"/>
        </w:rPr>
        <w:t>learn</w:t>
      </w:r>
      <w:r>
        <w:rPr>
          <w:rFonts w:cs="Arial"/>
          <w:szCs w:val="20"/>
        </w:rPr>
        <w:t>ership</w:t>
      </w:r>
      <w:proofErr w:type="spellEnd"/>
      <w:r>
        <w:rPr>
          <w:rFonts w:cs="Arial"/>
          <w:szCs w:val="20"/>
        </w:rPr>
        <w:t xml:space="preserve"> department (Asavela or Rosa)</w:t>
      </w:r>
      <w:r w:rsidRPr="00B12E64">
        <w:rPr>
          <w:rFonts w:cs="Arial"/>
          <w:szCs w:val="20"/>
        </w:rPr>
        <w:t xml:space="preserve"> on 011 381 8900</w:t>
      </w:r>
      <w:permEnd w:id="248331811"/>
      <w:permEnd w:id="2087419465"/>
    </w:p>
    <w:sectPr w:rsidR="004F7CA9" w:rsidRPr="00013544"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74E97" w14:textId="77777777" w:rsidR="006526F9" w:rsidRDefault="006526F9" w:rsidP="00DC087B">
      <w:pPr>
        <w:spacing w:line="240" w:lineRule="auto"/>
      </w:pPr>
      <w:r>
        <w:separator/>
      </w:r>
    </w:p>
  </w:endnote>
  <w:endnote w:type="continuationSeparator" w:id="0">
    <w:p w14:paraId="14706453" w14:textId="77777777" w:rsidR="006526F9" w:rsidRDefault="006526F9"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DB785" w14:textId="77777777" w:rsidR="006526F9" w:rsidRDefault="006526F9" w:rsidP="00DC087B">
      <w:pPr>
        <w:spacing w:line="240" w:lineRule="auto"/>
      </w:pPr>
      <w:r>
        <w:separator/>
      </w:r>
    </w:p>
  </w:footnote>
  <w:footnote w:type="continuationSeparator" w:id="0">
    <w:p w14:paraId="2532F992" w14:textId="77777777" w:rsidR="006526F9" w:rsidRDefault="006526F9" w:rsidP="00DC08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B822" w14:textId="7FC9F03D" w:rsidR="00F94C69" w:rsidRDefault="00A56AD8">
    <w:pPr>
      <w:pStyle w:val="Header"/>
    </w:pPr>
    <w:r>
      <w:rPr>
        <w:noProof/>
        <w:lang w:val="en-US" w:eastAsia="en-US"/>
      </w:rPr>
      <w:drawing>
        <wp:anchor distT="0" distB="0" distL="114300" distR="114300" simplePos="0" relativeHeight="251665408" behindDoc="1" locked="0" layoutInCell="0" allowOverlap="1" wp14:anchorId="4A7ECC6E" wp14:editId="3DA1B5D8">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1" locked="0" layoutInCell="0" allowOverlap="1" wp14:anchorId="24E2B10F" wp14:editId="6F433634">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6526F9">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6526F9">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8DA2" w14:textId="0DF80101" w:rsidR="00E44224" w:rsidRDefault="00A56AD8" w:rsidP="00D0174A">
    <w:pPr>
      <w:pStyle w:val="Header"/>
      <w:tabs>
        <w:tab w:val="clear" w:pos="4513"/>
        <w:tab w:val="clear" w:pos="9026"/>
        <w:tab w:val="center" w:pos="4395"/>
      </w:tabs>
      <w:ind w:left="4395" w:hanging="4395"/>
    </w:pPr>
    <w:r>
      <w:rPr>
        <w:noProof/>
        <w:lang w:val="en-US" w:eastAsia="en-US"/>
      </w:rPr>
      <w:drawing>
        <wp:anchor distT="0" distB="0" distL="114300" distR="114300" simplePos="0" relativeHeight="251664384" behindDoc="1" locked="0" layoutInCell="0" allowOverlap="1" wp14:anchorId="4007ED2D" wp14:editId="22115509">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55FA" w14:textId="620DF85C" w:rsidR="00F94C69" w:rsidRDefault="00A56AD8">
    <w:pPr>
      <w:pStyle w:val="Header"/>
    </w:pPr>
    <w:r>
      <w:rPr>
        <w:noProof/>
        <w:lang w:val="en-US" w:eastAsia="en-US"/>
      </w:rPr>
      <w:drawing>
        <wp:anchor distT="0" distB="0" distL="114300" distR="114300" simplePos="0" relativeHeight="251666432" behindDoc="1" locked="0" layoutInCell="0" allowOverlap="1" wp14:anchorId="208F9522" wp14:editId="048AF60D">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0" allowOverlap="1" wp14:anchorId="42D91176" wp14:editId="76872776">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6526F9">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87E"/>
    <w:multiLevelType w:val="hybridMultilevel"/>
    <w:tmpl w:val="F99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A2A05"/>
    <w:multiLevelType w:val="hybridMultilevel"/>
    <w:tmpl w:val="9B605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B7D4A"/>
    <w:multiLevelType w:val="hybridMultilevel"/>
    <w:tmpl w:val="8BF81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9341A7"/>
    <w:multiLevelType w:val="hybridMultilevel"/>
    <w:tmpl w:val="D730C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52589D"/>
    <w:multiLevelType w:val="hybridMultilevel"/>
    <w:tmpl w:val="AEB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0626A"/>
    <w:multiLevelType w:val="hybridMultilevel"/>
    <w:tmpl w:val="82509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15622C"/>
    <w:multiLevelType w:val="hybridMultilevel"/>
    <w:tmpl w:val="0E4CF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C463AD"/>
    <w:multiLevelType w:val="hybridMultilevel"/>
    <w:tmpl w:val="7A741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68320E0B"/>
    <w:multiLevelType w:val="hybridMultilevel"/>
    <w:tmpl w:val="CC34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2"/>
  </w:num>
  <w:num w:numId="6">
    <w:abstractNumId w:val="7"/>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FD"/>
    <w:rsid w:val="000133EB"/>
    <w:rsid w:val="00013544"/>
    <w:rsid w:val="000670FD"/>
    <w:rsid w:val="00165F2B"/>
    <w:rsid w:val="00181D78"/>
    <w:rsid w:val="00243291"/>
    <w:rsid w:val="002470A4"/>
    <w:rsid w:val="00255749"/>
    <w:rsid w:val="00282179"/>
    <w:rsid w:val="003112E4"/>
    <w:rsid w:val="00323140"/>
    <w:rsid w:val="00384BE6"/>
    <w:rsid w:val="0042488E"/>
    <w:rsid w:val="00482367"/>
    <w:rsid w:val="00486CD8"/>
    <w:rsid w:val="004F7CA9"/>
    <w:rsid w:val="00550258"/>
    <w:rsid w:val="005E7EBC"/>
    <w:rsid w:val="00641D0C"/>
    <w:rsid w:val="006526F9"/>
    <w:rsid w:val="006A4350"/>
    <w:rsid w:val="00734456"/>
    <w:rsid w:val="007A7225"/>
    <w:rsid w:val="008311CA"/>
    <w:rsid w:val="0087130E"/>
    <w:rsid w:val="008A207F"/>
    <w:rsid w:val="008C469C"/>
    <w:rsid w:val="009B2E62"/>
    <w:rsid w:val="00A56AD8"/>
    <w:rsid w:val="00A668D9"/>
    <w:rsid w:val="00A8403E"/>
    <w:rsid w:val="00B07C6B"/>
    <w:rsid w:val="00C84E3E"/>
    <w:rsid w:val="00CF1717"/>
    <w:rsid w:val="00D0174A"/>
    <w:rsid w:val="00DA22C0"/>
    <w:rsid w:val="00DC087B"/>
    <w:rsid w:val="00E3266E"/>
    <w:rsid w:val="00E37F70"/>
    <w:rsid w:val="00E44224"/>
    <w:rsid w:val="00EB70BD"/>
    <w:rsid w:val="00F15BD5"/>
    <w:rsid w:val="00F23746"/>
    <w:rsid w:val="00F32B70"/>
    <w:rsid w:val="00F94C69"/>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character" w:styleId="Hyperlink">
    <w:name w:val="Hyperlink"/>
    <w:basedOn w:val="DefaultParagraphFont"/>
    <w:rsid w:val="006A43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character" w:styleId="Hyperlink">
    <w:name w:val="Hyperlink"/>
    <w:basedOn w:val="DefaultParagraphFont"/>
    <w:rsid w:val="006A4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rnerships@inseta.org.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earnerships@inseta.org.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770BA5-7848-49D4-9DE9-0DECB09D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Tshepo Mabika</cp:lastModifiedBy>
  <cp:revision>5</cp:revision>
  <dcterms:created xsi:type="dcterms:W3CDTF">2019-10-02T09:14:00Z</dcterms:created>
  <dcterms:modified xsi:type="dcterms:W3CDTF">2019-10-07T14:27:00Z</dcterms:modified>
</cp:coreProperties>
</file>