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E19A" w14:textId="77777777" w:rsidR="00A4145E" w:rsidRPr="009F6755" w:rsidRDefault="00831BDC" w:rsidP="006C4E6B">
      <w:pPr>
        <w:jc w:val="center"/>
        <w:rPr>
          <w:b/>
        </w:rPr>
      </w:pPr>
      <w:bookmarkStart w:id="0" w:name="_GoBack"/>
      <w:bookmarkEnd w:id="0"/>
      <w:r w:rsidRPr="009F6755">
        <w:rPr>
          <w:b/>
        </w:rPr>
        <w:t>ROLE PROFILE</w:t>
      </w:r>
      <w:r w:rsidR="0035533B">
        <w:rPr>
          <w:b/>
        </w:rPr>
        <w:t xml:space="preserve">:  </w:t>
      </w:r>
      <w:r w:rsidR="005718F8">
        <w:rPr>
          <w:b/>
        </w:rPr>
        <w:t>ETQA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898"/>
        <w:gridCol w:w="1878"/>
        <w:gridCol w:w="3777"/>
      </w:tblGrid>
      <w:tr w:rsidR="007A44D6" w14:paraId="5CD9EB98" w14:textId="77777777" w:rsidTr="00FA18BC">
        <w:tc>
          <w:tcPr>
            <w:tcW w:w="9350" w:type="dxa"/>
            <w:gridSpan w:val="4"/>
            <w:shd w:val="clear" w:color="auto" w:fill="8DB3E2" w:themeFill="text2" w:themeFillTint="66"/>
          </w:tcPr>
          <w:p w14:paraId="035E89D2" w14:textId="77777777" w:rsidR="007A44D6" w:rsidRPr="00831BDC" w:rsidRDefault="00831BDC" w:rsidP="007A44D6">
            <w:pPr>
              <w:jc w:val="center"/>
              <w:rPr>
                <w:b/>
              </w:rPr>
            </w:pPr>
            <w:r w:rsidRPr="00831BDC">
              <w:rPr>
                <w:b/>
              </w:rPr>
              <w:t>JOB IDENTIFICATION</w:t>
            </w:r>
          </w:p>
        </w:tc>
      </w:tr>
      <w:tr w:rsidR="007A44D6" w14:paraId="28827170" w14:textId="77777777" w:rsidTr="00FA18BC">
        <w:tc>
          <w:tcPr>
            <w:tcW w:w="3695" w:type="dxa"/>
            <w:gridSpan w:val="2"/>
          </w:tcPr>
          <w:p w14:paraId="2F3009CD" w14:textId="77777777" w:rsidR="007A44D6" w:rsidRDefault="007A44D6">
            <w:r>
              <w:t>Job Title:</w:t>
            </w:r>
          </w:p>
        </w:tc>
        <w:tc>
          <w:tcPr>
            <w:tcW w:w="5655" w:type="dxa"/>
            <w:gridSpan w:val="2"/>
          </w:tcPr>
          <w:p w14:paraId="60F4C04F" w14:textId="77777777" w:rsidR="00D22960" w:rsidRDefault="005718F8" w:rsidP="0035533B">
            <w:r>
              <w:t>ETQA Manager</w:t>
            </w:r>
          </w:p>
        </w:tc>
      </w:tr>
      <w:tr w:rsidR="007A44D6" w14:paraId="69F700BA" w14:textId="77777777" w:rsidTr="00FA18BC">
        <w:tc>
          <w:tcPr>
            <w:tcW w:w="3695" w:type="dxa"/>
            <w:gridSpan w:val="2"/>
          </w:tcPr>
          <w:p w14:paraId="2F46AE41" w14:textId="77777777" w:rsidR="007A44D6" w:rsidRDefault="007A44D6">
            <w:r>
              <w:t>Department:</w:t>
            </w:r>
          </w:p>
        </w:tc>
        <w:tc>
          <w:tcPr>
            <w:tcW w:w="5655" w:type="dxa"/>
            <w:gridSpan w:val="2"/>
          </w:tcPr>
          <w:p w14:paraId="4597C1EA" w14:textId="77777777" w:rsidR="007A44D6" w:rsidRDefault="005718F8">
            <w:r>
              <w:t>ETQA</w:t>
            </w:r>
          </w:p>
        </w:tc>
      </w:tr>
      <w:tr w:rsidR="004D4E09" w14:paraId="50AB2793" w14:textId="77777777" w:rsidTr="00FA18BC">
        <w:tc>
          <w:tcPr>
            <w:tcW w:w="3695" w:type="dxa"/>
            <w:gridSpan w:val="2"/>
          </w:tcPr>
          <w:p w14:paraId="43E3CDCA" w14:textId="77777777" w:rsidR="004D4E09" w:rsidRDefault="004D4E09" w:rsidP="00D22960">
            <w:r>
              <w:t>Date Reviewed:</w:t>
            </w:r>
          </w:p>
        </w:tc>
        <w:tc>
          <w:tcPr>
            <w:tcW w:w="5655" w:type="dxa"/>
            <w:gridSpan w:val="2"/>
          </w:tcPr>
          <w:p w14:paraId="155A9FA5" w14:textId="77777777" w:rsidR="004D4E09" w:rsidRDefault="00FA18BC" w:rsidP="00FA18BC">
            <w:r>
              <w:t>1 MARCH 2015</w:t>
            </w:r>
          </w:p>
        </w:tc>
      </w:tr>
      <w:tr w:rsidR="004D4E09" w14:paraId="0E5CCDC4" w14:textId="77777777" w:rsidTr="00FA18BC">
        <w:tc>
          <w:tcPr>
            <w:tcW w:w="3695" w:type="dxa"/>
            <w:gridSpan w:val="2"/>
          </w:tcPr>
          <w:p w14:paraId="511A19CD" w14:textId="77777777" w:rsidR="004D4E09" w:rsidRDefault="004D4E09">
            <w:r>
              <w:t>Location:</w:t>
            </w:r>
          </w:p>
        </w:tc>
        <w:tc>
          <w:tcPr>
            <w:tcW w:w="5655" w:type="dxa"/>
            <w:gridSpan w:val="2"/>
          </w:tcPr>
          <w:p w14:paraId="715CC0C9" w14:textId="77777777" w:rsidR="004D4E09" w:rsidRDefault="004D4E09">
            <w:r>
              <w:t>INSETA Head Office, Parktown, Johannesburg</w:t>
            </w:r>
          </w:p>
        </w:tc>
      </w:tr>
      <w:tr w:rsidR="00982734" w14:paraId="3074F440" w14:textId="77777777" w:rsidTr="00FA18BC">
        <w:tc>
          <w:tcPr>
            <w:tcW w:w="3695" w:type="dxa"/>
            <w:gridSpan w:val="2"/>
          </w:tcPr>
          <w:p w14:paraId="194E9DAA" w14:textId="77777777" w:rsidR="00982734" w:rsidRDefault="00982734" w:rsidP="00646DD7">
            <w:r>
              <w:t xml:space="preserve">Reporting Line: </w:t>
            </w:r>
          </w:p>
        </w:tc>
        <w:tc>
          <w:tcPr>
            <w:tcW w:w="5655" w:type="dxa"/>
            <w:gridSpan w:val="2"/>
          </w:tcPr>
          <w:p w14:paraId="780344D7" w14:textId="77777777" w:rsidR="00982734" w:rsidRDefault="005718F8" w:rsidP="00646DD7">
            <w:r>
              <w:t>Supervisor - Chief Executive</w:t>
            </w:r>
            <w:r w:rsidR="00982734">
              <w:t xml:space="preserve"> Officer</w:t>
            </w:r>
          </w:p>
        </w:tc>
      </w:tr>
      <w:tr w:rsidR="005718F8" w14:paraId="66103086" w14:textId="77777777" w:rsidTr="00FA18BC">
        <w:tc>
          <w:tcPr>
            <w:tcW w:w="3695" w:type="dxa"/>
            <w:gridSpan w:val="2"/>
          </w:tcPr>
          <w:p w14:paraId="11CB16BE" w14:textId="77777777" w:rsidR="005718F8" w:rsidRDefault="005718F8">
            <w:r>
              <w:t>Subordinates:</w:t>
            </w:r>
          </w:p>
        </w:tc>
        <w:tc>
          <w:tcPr>
            <w:tcW w:w="5655" w:type="dxa"/>
            <w:gridSpan w:val="2"/>
          </w:tcPr>
          <w:p w14:paraId="3734222F" w14:textId="77777777" w:rsidR="005718F8" w:rsidRDefault="00F20056">
            <w:r>
              <w:t>Update per organogram</w:t>
            </w:r>
            <w:r w:rsidR="005718F8">
              <w:t xml:space="preserve"> </w:t>
            </w:r>
          </w:p>
        </w:tc>
      </w:tr>
      <w:tr w:rsidR="005718F8" w14:paraId="46864AE4" w14:textId="77777777" w:rsidTr="00FA18BC">
        <w:tc>
          <w:tcPr>
            <w:tcW w:w="3695" w:type="dxa"/>
            <w:gridSpan w:val="2"/>
          </w:tcPr>
          <w:p w14:paraId="16228183" w14:textId="77777777" w:rsidR="005718F8" w:rsidRDefault="005718F8" w:rsidP="00A82855">
            <w:r>
              <w:t>Important Contacts:</w:t>
            </w:r>
          </w:p>
        </w:tc>
        <w:tc>
          <w:tcPr>
            <w:tcW w:w="5655" w:type="dxa"/>
            <w:gridSpan w:val="2"/>
          </w:tcPr>
          <w:p w14:paraId="44CF4998" w14:textId="77777777" w:rsidR="005718F8" w:rsidRDefault="005718F8" w:rsidP="00A82855">
            <w:r>
              <w:t>Internal: All up to board level</w:t>
            </w:r>
          </w:p>
          <w:p w14:paraId="5F471F3D" w14:textId="77777777" w:rsidR="005718F8" w:rsidRDefault="005718F8" w:rsidP="00A82855">
            <w:r>
              <w:t>External: ETDP stakeholders / learners / SAQA / DHET</w:t>
            </w:r>
          </w:p>
        </w:tc>
      </w:tr>
      <w:tr w:rsidR="007A44D6" w14:paraId="5FEDDB5D" w14:textId="77777777" w:rsidTr="00FA18BC">
        <w:tc>
          <w:tcPr>
            <w:tcW w:w="3695" w:type="dxa"/>
            <w:gridSpan w:val="2"/>
          </w:tcPr>
          <w:p w14:paraId="28F3DD9A" w14:textId="77777777" w:rsidR="007A44D6" w:rsidRDefault="007A44D6">
            <w:r>
              <w:t>Full-time/Part-time/</w:t>
            </w:r>
            <w:r w:rsidRPr="00DB6C6B">
              <w:rPr>
                <w:color w:val="FF0000"/>
              </w:rPr>
              <w:t>Contract:</w:t>
            </w:r>
          </w:p>
        </w:tc>
        <w:tc>
          <w:tcPr>
            <w:tcW w:w="5655" w:type="dxa"/>
            <w:gridSpan w:val="2"/>
          </w:tcPr>
          <w:p w14:paraId="2E892F71" w14:textId="77777777" w:rsidR="000B1707" w:rsidRDefault="00DB6C6B">
            <w:r>
              <w:t>Two years fixed term contract</w:t>
            </w:r>
          </w:p>
        </w:tc>
      </w:tr>
      <w:tr w:rsidR="007A44D6" w14:paraId="421CA1A8" w14:textId="77777777" w:rsidTr="00FA18BC">
        <w:tc>
          <w:tcPr>
            <w:tcW w:w="9350" w:type="dxa"/>
            <w:gridSpan w:val="4"/>
            <w:shd w:val="clear" w:color="auto" w:fill="8DB3E2" w:themeFill="text2" w:themeFillTint="66"/>
          </w:tcPr>
          <w:p w14:paraId="43056C68" w14:textId="77777777" w:rsidR="007A44D6" w:rsidRPr="00831BDC" w:rsidRDefault="00831BDC" w:rsidP="007A44D6">
            <w:pPr>
              <w:jc w:val="center"/>
              <w:rPr>
                <w:b/>
              </w:rPr>
            </w:pPr>
            <w:r w:rsidRPr="00831BDC">
              <w:rPr>
                <w:b/>
              </w:rPr>
              <w:t>PURPOSE OF THE JOB</w:t>
            </w:r>
          </w:p>
        </w:tc>
      </w:tr>
      <w:tr w:rsidR="0035533B" w14:paraId="4517AC41" w14:textId="77777777" w:rsidTr="00FA18BC">
        <w:tc>
          <w:tcPr>
            <w:tcW w:w="9350" w:type="dxa"/>
            <w:gridSpan w:val="4"/>
          </w:tcPr>
          <w:p w14:paraId="5F7275A2" w14:textId="77777777" w:rsidR="000B1707" w:rsidRPr="0035533B" w:rsidRDefault="006806CC" w:rsidP="005E60B4">
            <w:pPr>
              <w:rPr>
                <w:rFonts w:ascii="Calibri" w:eastAsia="Calibri" w:hAnsi="Calibri" w:cs="Arial"/>
              </w:rPr>
            </w:pPr>
            <w:r w:rsidRPr="006806CC">
              <w:rPr>
                <w:rStyle w:val="black12"/>
                <w:rFonts w:ascii="Calibri" w:eastAsia="Calibri" w:hAnsi="Calibri" w:cs="Arial"/>
              </w:rPr>
              <w:t>Manage the INSETA ETQA function to achieve quality learning delivery by constituent learning providers in the insurance sector, and towards achievement of unit standards and</w:t>
            </w:r>
            <w:r w:rsidR="000B1707">
              <w:rPr>
                <w:rStyle w:val="black12"/>
                <w:rFonts w:ascii="Calibri" w:eastAsia="Calibri" w:hAnsi="Calibri" w:cs="Arial"/>
              </w:rPr>
              <w:t xml:space="preserve"> </w:t>
            </w:r>
            <w:r w:rsidRPr="006806CC">
              <w:rPr>
                <w:rStyle w:val="black12"/>
                <w:rFonts w:ascii="Calibri" w:eastAsia="Calibri" w:hAnsi="Calibri" w:cs="Arial"/>
              </w:rPr>
              <w:t>/or qualifications under the jurisdiction of INSETA.</w:t>
            </w:r>
            <w:r w:rsidR="00F20056">
              <w:rPr>
                <w:rStyle w:val="black12"/>
                <w:rFonts w:ascii="Calibri" w:eastAsia="Calibri" w:hAnsi="Calibri" w:cs="Arial"/>
              </w:rPr>
              <w:t xml:space="preserve"> </w:t>
            </w:r>
          </w:p>
        </w:tc>
      </w:tr>
      <w:tr w:rsidR="007A44D6" w14:paraId="5C99806E" w14:textId="77777777" w:rsidTr="00FA18BC">
        <w:tc>
          <w:tcPr>
            <w:tcW w:w="9350" w:type="dxa"/>
            <w:gridSpan w:val="4"/>
            <w:shd w:val="clear" w:color="auto" w:fill="8DB3E2" w:themeFill="text2" w:themeFillTint="66"/>
          </w:tcPr>
          <w:p w14:paraId="383822BD" w14:textId="77777777" w:rsidR="007A44D6" w:rsidRPr="00831BDC" w:rsidRDefault="00831BDC" w:rsidP="00831BDC">
            <w:pPr>
              <w:jc w:val="center"/>
              <w:rPr>
                <w:b/>
              </w:rPr>
            </w:pPr>
            <w:r w:rsidRPr="00831BDC">
              <w:rPr>
                <w:b/>
              </w:rPr>
              <w:t>MAIN ACCOUNTABILI</w:t>
            </w:r>
            <w:r w:rsidR="00467635">
              <w:rPr>
                <w:b/>
              </w:rPr>
              <w:t>TIES</w:t>
            </w:r>
          </w:p>
        </w:tc>
      </w:tr>
      <w:tr w:rsidR="00FA18BC" w14:paraId="75E4784E" w14:textId="77777777" w:rsidTr="00FA18BC">
        <w:tc>
          <w:tcPr>
            <w:tcW w:w="1797" w:type="dxa"/>
          </w:tcPr>
          <w:p w14:paraId="07E0D8A7" w14:textId="77777777" w:rsidR="00FA18BC" w:rsidRDefault="00FA18BC" w:rsidP="007A44D6">
            <w:r>
              <w:t>Responsibility:</w:t>
            </w:r>
          </w:p>
        </w:tc>
        <w:tc>
          <w:tcPr>
            <w:tcW w:w="3776" w:type="dxa"/>
            <w:gridSpan w:val="2"/>
          </w:tcPr>
          <w:p w14:paraId="57E4263B" w14:textId="77777777" w:rsidR="00FA18BC" w:rsidRDefault="00FA18BC" w:rsidP="008879E6">
            <w:pPr>
              <w:rPr>
                <w:b/>
              </w:rPr>
            </w:pPr>
            <w:r>
              <w:rPr>
                <w:b/>
              </w:rPr>
              <w:t>Staff Management</w:t>
            </w:r>
          </w:p>
        </w:tc>
        <w:tc>
          <w:tcPr>
            <w:tcW w:w="3777" w:type="dxa"/>
          </w:tcPr>
          <w:p w14:paraId="669B7BAD" w14:textId="77777777" w:rsidR="00FA18BC" w:rsidRPr="008879E6" w:rsidRDefault="00FA18BC">
            <w:pPr>
              <w:rPr>
                <w:b/>
              </w:rPr>
            </w:pPr>
            <w:r>
              <w:rPr>
                <w:b/>
              </w:rPr>
              <w:t>TIME SPLIT</w:t>
            </w:r>
          </w:p>
        </w:tc>
      </w:tr>
      <w:tr w:rsidR="00E94B4B" w14:paraId="198A0C10" w14:textId="77777777" w:rsidTr="00FA18BC">
        <w:tc>
          <w:tcPr>
            <w:tcW w:w="9350" w:type="dxa"/>
            <w:gridSpan w:val="4"/>
          </w:tcPr>
          <w:p w14:paraId="58E84E15" w14:textId="77777777" w:rsidR="0021411A" w:rsidRDefault="00B729D2" w:rsidP="00B729D2">
            <w:r>
              <w:t>Manage ETQA internal and external staff in respect of:</w:t>
            </w:r>
          </w:p>
          <w:p w14:paraId="63085E4F" w14:textId="77777777" w:rsidR="00B729D2" w:rsidRDefault="00B729D2" w:rsidP="00FA18BC">
            <w:pPr>
              <w:pStyle w:val="ListParagraph"/>
              <w:numPr>
                <w:ilvl w:val="0"/>
                <w:numId w:val="26"/>
              </w:numPr>
            </w:pPr>
            <w:r>
              <w:t xml:space="preserve">HR related issues and performance management  </w:t>
            </w:r>
          </w:p>
          <w:p w14:paraId="5316DF01" w14:textId="77777777" w:rsidR="00B729D2" w:rsidRDefault="00B729D2" w:rsidP="00FA18BC">
            <w:pPr>
              <w:pStyle w:val="ListParagraph"/>
              <w:numPr>
                <w:ilvl w:val="0"/>
                <w:numId w:val="26"/>
              </w:numPr>
            </w:pPr>
            <w:r>
              <w:t>On t</w:t>
            </w:r>
            <w:r w:rsidR="000B1707">
              <w:t>he job and performance related t</w:t>
            </w:r>
            <w:r>
              <w:t xml:space="preserve">raining and development </w:t>
            </w:r>
          </w:p>
          <w:p w14:paraId="2F760F31" w14:textId="77777777" w:rsidR="00B729D2" w:rsidRDefault="00B729D2" w:rsidP="00FA18BC">
            <w:pPr>
              <w:pStyle w:val="ListParagraph"/>
              <w:numPr>
                <w:ilvl w:val="0"/>
                <w:numId w:val="26"/>
              </w:numPr>
            </w:pPr>
            <w:r>
              <w:t xml:space="preserve">Planning of departmental workload, infrastructure and allocation of duties </w:t>
            </w:r>
          </w:p>
          <w:p w14:paraId="5F319EDE" w14:textId="77777777" w:rsidR="00B729D2" w:rsidRDefault="00B729D2" w:rsidP="00FA18BC">
            <w:pPr>
              <w:pStyle w:val="ListParagraph"/>
              <w:numPr>
                <w:ilvl w:val="0"/>
                <w:numId w:val="26"/>
              </w:numPr>
            </w:pPr>
            <w:r>
              <w:t>Ensuring delivery as per INSETA and ETQA business plan</w:t>
            </w:r>
          </w:p>
          <w:p w14:paraId="0DA8A336" w14:textId="77777777" w:rsidR="000B1707" w:rsidRDefault="000B1707" w:rsidP="000B1707">
            <w:pPr>
              <w:ind w:left="360"/>
            </w:pPr>
          </w:p>
        </w:tc>
      </w:tr>
      <w:tr w:rsidR="00FA18BC" w14:paraId="0167905F" w14:textId="77777777" w:rsidTr="00826100">
        <w:tc>
          <w:tcPr>
            <w:tcW w:w="1797" w:type="dxa"/>
          </w:tcPr>
          <w:p w14:paraId="5FFD7330" w14:textId="77777777" w:rsidR="00FA18BC" w:rsidRDefault="00FA18BC" w:rsidP="00AD18BC">
            <w:r>
              <w:t>Responsibility:</w:t>
            </w:r>
          </w:p>
        </w:tc>
        <w:tc>
          <w:tcPr>
            <w:tcW w:w="3776" w:type="dxa"/>
            <w:gridSpan w:val="2"/>
          </w:tcPr>
          <w:p w14:paraId="1938ED2E" w14:textId="77777777" w:rsidR="00FA18BC" w:rsidRDefault="00FA18BC" w:rsidP="008879E6">
            <w:pPr>
              <w:rPr>
                <w:b/>
              </w:rPr>
            </w:pPr>
            <w:r>
              <w:rPr>
                <w:b/>
              </w:rPr>
              <w:t>Financial Management</w:t>
            </w:r>
          </w:p>
        </w:tc>
        <w:tc>
          <w:tcPr>
            <w:tcW w:w="3777" w:type="dxa"/>
          </w:tcPr>
          <w:p w14:paraId="37EFB10A" w14:textId="77777777" w:rsidR="00FA18BC" w:rsidRPr="008879E6" w:rsidRDefault="00FA18BC" w:rsidP="00AD18BC">
            <w:pPr>
              <w:rPr>
                <w:b/>
              </w:rPr>
            </w:pPr>
            <w:r>
              <w:rPr>
                <w:b/>
              </w:rPr>
              <w:t>TIME SPLIT</w:t>
            </w:r>
            <w:r w:rsidRPr="008879E6">
              <w:rPr>
                <w:b/>
              </w:rPr>
              <w:t xml:space="preserve">                            </w:t>
            </w:r>
            <w:r>
              <w:t xml:space="preserve">                                       </w:t>
            </w:r>
          </w:p>
        </w:tc>
      </w:tr>
      <w:tr w:rsidR="00E94B4B" w14:paraId="0459B57D" w14:textId="77777777" w:rsidTr="00FA18BC">
        <w:tc>
          <w:tcPr>
            <w:tcW w:w="9350" w:type="dxa"/>
            <w:gridSpan w:val="4"/>
          </w:tcPr>
          <w:p w14:paraId="7D1A47C7" w14:textId="77777777" w:rsidR="00B729D2" w:rsidRDefault="00B729D2" w:rsidP="00FA18BC">
            <w:pPr>
              <w:pStyle w:val="ListParagraph"/>
              <w:numPr>
                <w:ilvl w:val="0"/>
                <w:numId w:val="27"/>
              </w:numPr>
            </w:pPr>
            <w:r>
              <w:t xml:space="preserve">Planning and management of ETQA budget </w:t>
            </w:r>
          </w:p>
          <w:p w14:paraId="74409121" w14:textId="77777777" w:rsidR="00B729D2" w:rsidRDefault="00B729D2" w:rsidP="00FA18BC">
            <w:pPr>
              <w:pStyle w:val="ListParagraph"/>
              <w:numPr>
                <w:ilvl w:val="0"/>
                <w:numId w:val="27"/>
              </w:numPr>
            </w:pPr>
            <w:r>
              <w:t xml:space="preserve">Preparation and submission of management reports </w:t>
            </w:r>
          </w:p>
          <w:p w14:paraId="6C0CA3AF" w14:textId="77777777" w:rsidR="00B729D2" w:rsidRDefault="00B729D2" w:rsidP="00FA18BC">
            <w:pPr>
              <w:pStyle w:val="ListParagraph"/>
              <w:numPr>
                <w:ilvl w:val="0"/>
                <w:numId w:val="27"/>
              </w:numPr>
            </w:pPr>
            <w:r>
              <w:t xml:space="preserve">Attendance and representation of ETQA at Committee and board levels </w:t>
            </w:r>
          </w:p>
          <w:p w14:paraId="3BF064CA" w14:textId="77777777" w:rsidR="00652689" w:rsidRDefault="00B729D2" w:rsidP="00FA18BC">
            <w:pPr>
              <w:pStyle w:val="ListParagraph"/>
              <w:numPr>
                <w:ilvl w:val="0"/>
                <w:numId w:val="27"/>
              </w:numPr>
            </w:pPr>
            <w:r>
              <w:t xml:space="preserve">Ensure that the ETQA division adheres to budget and related compliance </w:t>
            </w:r>
          </w:p>
          <w:p w14:paraId="105768BC" w14:textId="77777777" w:rsidR="000B1707" w:rsidRDefault="000B1707" w:rsidP="000B1707">
            <w:pPr>
              <w:ind w:left="360"/>
            </w:pPr>
          </w:p>
        </w:tc>
      </w:tr>
      <w:tr w:rsidR="00FA18BC" w14:paraId="68C0F156" w14:textId="77777777" w:rsidTr="00841C5F">
        <w:tc>
          <w:tcPr>
            <w:tcW w:w="1797" w:type="dxa"/>
          </w:tcPr>
          <w:p w14:paraId="009430F0" w14:textId="77777777" w:rsidR="00FA18BC" w:rsidRDefault="00FA18BC" w:rsidP="00C53C88">
            <w:r>
              <w:t>Responsibility:</w:t>
            </w:r>
          </w:p>
        </w:tc>
        <w:tc>
          <w:tcPr>
            <w:tcW w:w="3776" w:type="dxa"/>
            <w:gridSpan w:val="2"/>
          </w:tcPr>
          <w:p w14:paraId="50262753" w14:textId="77777777" w:rsidR="00FA18BC" w:rsidRDefault="00FA18BC" w:rsidP="00C53C88">
            <w:pPr>
              <w:rPr>
                <w:b/>
              </w:rPr>
            </w:pPr>
            <w:r>
              <w:rPr>
                <w:b/>
              </w:rPr>
              <w:t>Operational Management</w:t>
            </w:r>
          </w:p>
        </w:tc>
        <w:tc>
          <w:tcPr>
            <w:tcW w:w="3777" w:type="dxa"/>
          </w:tcPr>
          <w:p w14:paraId="62BF8793" w14:textId="77777777" w:rsidR="00FA18BC" w:rsidRPr="008879E6" w:rsidRDefault="00FA18BC" w:rsidP="00C53C88">
            <w:pPr>
              <w:rPr>
                <w:b/>
              </w:rPr>
            </w:pPr>
            <w:r>
              <w:rPr>
                <w:b/>
              </w:rPr>
              <w:t>TIME SPLIT</w:t>
            </w:r>
            <w:r w:rsidRPr="008879E6">
              <w:rPr>
                <w:b/>
              </w:rPr>
              <w:t xml:space="preserve">                        </w:t>
            </w:r>
            <w:r>
              <w:t xml:space="preserve">                                       </w:t>
            </w:r>
          </w:p>
        </w:tc>
      </w:tr>
      <w:tr w:rsidR="002425C9" w14:paraId="212C8E95" w14:textId="77777777" w:rsidTr="00FA18BC">
        <w:tc>
          <w:tcPr>
            <w:tcW w:w="9350" w:type="dxa"/>
            <w:gridSpan w:val="4"/>
          </w:tcPr>
          <w:p w14:paraId="4CF74F67" w14:textId="77777777" w:rsidR="00B729D2" w:rsidRDefault="00B729D2" w:rsidP="00B729D2">
            <w:r>
              <w:t>Manage the ETQA function in respect of:</w:t>
            </w:r>
          </w:p>
          <w:p w14:paraId="46ADF01E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 xml:space="preserve">Design, development and review of ETQA policies and procedures </w:t>
            </w:r>
          </w:p>
          <w:p w14:paraId="19E1969A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>Accreditation of learning providers</w:t>
            </w:r>
          </w:p>
          <w:p w14:paraId="7E5B5467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>Quality assurance of learning delivery in the sector</w:t>
            </w:r>
          </w:p>
          <w:p w14:paraId="10C1F80B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>Monitoring and auditing of accredited providers</w:t>
            </w:r>
          </w:p>
          <w:p w14:paraId="7C5584F3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>Verification and certification of learner achievements</w:t>
            </w:r>
          </w:p>
          <w:p w14:paraId="77DA5F00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 xml:space="preserve">Registration of constituent assessors and moderators </w:t>
            </w:r>
          </w:p>
          <w:p w14:paraId="0F7B859A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 xml:space="preserve">The ETQA quality management system (QMS)  </w:t>
            </w:r>
          </w:p>
          <w:p w14:paraId="10C12F81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>Oversee the development and ongoing review of sectoral qualifications on the NQF and</w:t>
            </w:r>
            <w:r w:rsidR="000B1707">
              <w:t xml:space="preserve"> </w:t>
            </w:r>
            <w:r>
              <w:t>/or QCTO</w:t>
            </w:r>
          </w:p>
          <w:p w14:paraId="5E481113" w14:textId="77777777" w:rsidR="00B729D2" w:rsidRDefault="00E275A8" w:rsidP="00FA18BC">
            <w:pPr>
              <w:pStyle w:val="ListParagraph"/>
              <w:numPr>
                <w:ilvl w:val="0"/>
                <w:numId w:val="28"/>
              </w:numPr>
            </w:pPr>
            <w:r>
              <w:t>Management of the INSETA</w:t>
            </w:r>
            <w:r w:rsidR="00B729D2">
              <w:t xml:space="preserve"> learner management system and uploads to the NLRD towards SAQA compliance </w:t>
            </w:r>
          </w:p>
          <w:p w14:paraId="0DC3DC00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 xml:space="preserve">Ensuring compliance with SAQA regulations and INSETA audit requirements </w:t>
            </w:r>
          </w:p>
          <w:p w14:paraId="2DDB942A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>Representing  the ETQA at relevant forums</w:t>
            </w:r>
          </w:p>
          <w:p w14:paraId="5BCFD085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t xml:space="preserve">Attendance at all INSETA management meetings  </w:t>
            </w:r>
          </w:p>
          <w:p w14:paraId="4E7F602C" w14:textId="77777777" w:rsidR="00B729D2" w:rsidRDefault="00B729D2" w:rsidP="00FA18BC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Convene and co-ordinate ETQA committee meetings </w:t>
            </w:r>
          </w:p>
          <w:p w14:paraId="07995A5E" w14:textId="77777777" w:rsidR="002425C9" w:rsidRDefault="00B729D2" w:rsidP="00E275A8">
            <w:r>
              <w:t xml:space="preserve"> </w:t>
            </w:r>
          </w:p>
        </w:tc>
      </w:tr>
      <w:tr w:rsidR="00FA18BC" w14:paraId="6C5774AD" w14:textId="77777777" w:rsidTr="005E0605">
        <w:tc>
          <w:tcPr>
            <w:tcW w:w="1797" w:type="dxa"/>
          </w:tcPr>
          <w:p w14:paraId="4566BA14" w14:textId="77777777" w:rsidR="00FA18BC" w:rsidRDefault="00FA18BC" w:rsidP="00A82855">
            <w:r>
              <w:lastRenderedPageBreak/>
              <w:t>Responsibility:</w:t>
            </w:r>
          </w:p>
        </w:tc>
        <w:tc>
          <w:tcPr>
            <w:tcW w:w="3776" w:type="dxa"/>
            <w:gridSpan w:val="2"/>
          </w:tcPr>
          <w:p w14:paraId="10FD63D7" w14:textId="77777777" w:rsidR="00FA18BC" w:rsidRDefault="00FA18BC" w:rsidP="00A82855">
            <w:pPr>
              <w:rPr>
                <w:b/>
              </w:rPr>
            </w:pPr>
            <w:r>
              <w:rPr>
                <w:b/>
              </w:rPr>
              <w:t>Communication and advocacy of the ETQA function</w:t>
            </w:r>
          </w:p>
        </w:tc>
        <w:tc>
          <w:tcPr>
            <w:tcW w:w="3777" w:type="dxa"/>
          </w:tcPr>
          <w:p w14:paraId="63EBE906" w14:textId="77777777" w:rsidR="00FA18BC" w:rsidRPr="008879E6" w:rsidRDefault="00FA18BC" w:rsidP="00A82855">
            <w:pPr>
              <w:rPr>
                <w:b/>
              </w:rPr>
            </w:pPr>
            <w:r>
              <w:rPr>
                <w:b/>
              </w:rPr>
              <w:t>TIME SPLIT</w:t>
            </w:r>
            <w:r w:rsidRPr="008879E6">
              <w:rPr>
                <w:b/>
              </w:rPr>
              <w:t xml:space="preserve">                            </w:t>
            </w:r>
            <w:r>
              <w:t xml:space="preserve">                                       </w:t>
            </w:r>
          </w:p>
        </w:tc>
      </w:tr>
      <w:tr w:rsidR="00B729D2" w14:paraId="0D2E031E" w14:textId="77777777" w:rsidTr="00FA18BC">
        <w:tc>
          <w:tcPr>
            <w:tcW w:w="9350" w:type="dxa"/>
            <w:gridSpan w:val="4"/>
          </w:tcPr>
          <w:p w14:paraId="72240775" w14:textId="77777777" w:rsidR="00B729D2" w:rsidRDefault="00E275A8" w:rsidP="00FA18BC">
            <w:pPr>
              <w:pStyle w:val="ListParagraph"/>
              <w:numPr>
                <w:ilvl w:val="0"/>
                <w:numId w:val="29"/>
              </w:numPr>
            </w:pPr>
            <w:r>
              <w:t>Facilitate stakeholder workshops and information sessions in respect of ETQA activities</w:t>
            </w:r>
          </w:p>
          <w:p w14:paraId="6B3F0205" w14:textId="77777777" w:rsidR="00E275A8" w:rsidRDefault="00E275A8" w:rsidP="00FA18BC">
            <w:pPr>
              <w:pStyle w:val="ListParagraph"/>
              <w:numPr>
                <w:ilvl w:val="0"/>
                <w:numId w:val="29"/>
              </w:numPr>
            </w:pPr>
            <w:r>
              <w:t>Manage stakeholder communications through the website and media publications</w:t>
            </w:r>
          </w:p>
          <w:p w14:paraId="6B3D7705" w14:textId="77777777" w:rsidR="00E275A8" w:rsidRDefault="00E275A8" w:rsidP="00FA18BC">
            <w:pPr>
              <w:pStyle w:val="ListParagraph"/>
              <w:numPr>
                <w:ilvl w:val="0"/>
                <w:numId w:val="29"/>
              </w:numPr>
            </w:pPr>
            <w:r>
              <w:t>Promote the objectives of the NQF through the ETQA function</w:t>
            </w:r>
          </w:p>
          <w:p w14:paraId="300BE8BD" w14:textId="77777777" w:rsidR="00E275A8" w:rsidRDefault="00E275A8" w:rsidP="00FA18BC">
            <w:pPr>
              <w:pStyle w:val="ListParagraph"/>
              <w:numPr>
                <w:ilvl w:val="0"/>
                <w:numId w:val="29"/>
              </w:numPr>
            </w:pPr>
            <w:r>
              <w:t>Represent and promote ETQA objectives at relevant committees, stakeholder workshops and forums, legislative structures etc.</w:t>
            </w:r>
          </w:p>
          <w:p w14:paraId="53EC601E" w14:textId="77777777" w:rsidR="00E275A8" w:rsidRDefault="00E275A8" w:rsidP="00FA18BC">
            <w:pPr>
              <w:pStyle w:val="ListParagraph"/>
              <w:numPr>
                <w:ilvl w:val="0"/>
                <w:numId w:val="29"/>
              </w:numPr>
            </w:pPr>
            <w:r>
              <w:t>Advise the INSETA council and CEO on matters related to the ETQA function</w:t>
            </w:r>
          </w:p>
          <w:p w14:paraId="2E30475A" w14:textId="77777777" w:rsidR="00E275A8" w:rsidRDefault="00E275A8" w:rsidP="00E275A8">
            <w:pPr>
              <w:pStyle w:val="ListParagraph"/>
            </w:pPr>
          </w:p>
        </w:tc>
      </w:tr>
      <w:tr w:rsidR="00FA18BC" w14:paraId="3D063EBC" w14:textId="77777777" w:rsidTr="00DF3BD2">
        <w:tc>
          <w:tcPr>
            <w:tcW w:w="1797" w:type="dxa"/>
          </w:tcPr>
          <w:p w14:paraId="393A4AF3" w14:textId="77777777" w:rsidR="00FA18BC" w:rsidRDefault="00FA18BC" w:rsidP="00C53C88">
            <w:r>
              <w:t>Responsibility:</w:t>
            </w:r>
          </w:p>
        </w:tc>
        <w:tc>
          <w:tcPr>
            <w:tcW w:w="3776" w:type="dxa"/>
            <w:gridSpan w:val="2"/>
          </w:tcPr>
          <w:p w14:paraId="0C5A16D6" w14:textId="77777777" w:rsidR="00FA18BC" w:rsidRDefault="00FA18BC" w:rsidP="00C53C88">
            <w:pPr>
              <w:rPr>
                <w:b/>
              </w:rPr>
            </w:pPr>
            <w:r>
              <w:rPr>
                <w:b/>
              </w:rPr>
              <w:t>Project Management</w:t>
            </w:r>
          </w:p>
        </w:tc>
        <w:tc>
          <w:tcPr>
            <w:tcW w:w="3777" w:type="dxa"/>
          </w:tcPr>
          <w:p w14:paraId="772AB8F3" w14:textId="77777777" w:rsidR="00FA18BC" w:rsidRPr="008879E6" w:rsidRDefault="00FA18BC" w:rsidP="00C53C88">
            <w:pPr>
              <w:rPr>
                <w:b/>
              </w:rPr>
            </w:pPr>
            <w:r>
              <w:rPr>
                <w:b/>
              </w:rPr>
              <w:t>TIME SPLIT</w:t>
            </w:r>
            <w:r w:rsidRPr="008879E6">
              <w:rPr>
                <w:b/>
              </w:rPr>
              <w:t xml:space="preserve">                            </w:t>
            </w:r>
            <w:r>
              <w:t xml:space="preserve">                                       </w:t>
            </w:r>
          </w:p>
        </w:tc>
      </w:tr>
      <w:tr w:rsidR="002425C9" w14:paraId="21C026D0" w14:textId="77777777" w:rsidTr="00FA18BC">
        <w:tc>
          <w:tcPr>
            <w:tcW w:w="9350" w:type="dxa"/>
            <w:gridSpan w:val="4"/>
          </w:tcPr>
          <w:p w14:paraId="33A180E6" w14:textId="77777777" w:rsidR="001D4AE9" w:rsidRDefault="00E275A8" w:rsidP="00FA18BC">
            <w:pPr>
              <w:pStyle w:val="ListParagraph"/>
              <w:numPr>
                <w:ilvl w:val="0"/>
                <w:numId w:val="30"/>
              </w:numPr>
            </w:pPr>
            <w:r>
              <w:t>Manage delivery of projects that fall under the jurisdiction of the ETQA function</w:t>
            </w:r>
          </w:p>
          <w:p w14:paraId="55DABFC9" w14:textId="77777777" w:rsidR="00E275A8" w:rsidRDefault="00E275A8" w:rsidP="00FA18BC">
            <w:pPr>
              <w:pStyle w:val="ListParagraph"/>
              <w:numPr>
                <w:ilvl w:val="0"/>
                <w:numId w:val="30"/>
              </w:numPr>
            </w:pPr>
            <w:r>
              <w:t>Provide strategic leadership to achieve project deliverables in consideration of inter-dependences with other imperatives, such as learnerships and FAIS functions</w:t>
            </w:r>
          </w:p>
          <w:p w14:paraId="43FC5FC1" w14:textId="77777777" w:rsidR="00E275A8" w:rsidRDefault="00E275A8" w:rsidP="00FA18BC">
            <w:pPr>
              <w:pStyle w:val="ListParagraph"/>
              <w:numPr>
                <w:ilvl w:val="0"/>
                <w:numId w:val="30"/>
              </w:numPr>
            </w:pPr>
            <w:r>
              <w:t>Procure relevant resources and provide leadership in ETQA-related project delivery</w:t>
            </w:r>
          </w:p>
          <w:p w14:paraId="43F251DE" w14:textId="77777777" w:rsidR="00E275A8" w:rsidRDefault="00E275A8" w:rsidP="00FA18BC">
            <w:pPr>
              <w:pStyle w:val="ListParagraph"/>
              <w:numPr>
                <w:ilvl w:val="0"/>
                <w:numId w:val="30"/>
              </w:numPr>
            </w:pPr>
            <w:r>
              <w:t>Membership of relevant project committees and meetings towards achievement of project objectives</w:t>
            </w:r>
          </w:p>
          <w:p w14:paraId="423B9AEC" w14:textId="77777777" w:rsidR="00E275A8" w:rsidRDefault="00E275A8" w:rsidP="00FA18BC">
            <w:pPr>
              <w:pStyle w:val="ListParagraph"/>
              <w:numPr>
                <w:ilvl w:val="0"/>
                <w:numId w:val="30"/>
              </w:numPr>
            </w:pPr>
            <w:r>
              <w:t>Participation as panel member in tender evaluation committees to evaluate tender submissions for INSETA projects</w:t>
            </w:r>
          </w:p>
          <w:p w14:paraId="03B33172" w14:textId="77777777" w:rsidR="00E275A8" w:rsidRDefault="00E275A8" w:rsidP="00FA18BC">
            <w:pPr>
              <w:pStyle w:val="ListParagraph"/>
              <w:numPr>
                <w:ilvl w:val="0"/>
                <w:numId w:val="30"/>
              </w:numPr>
            </w:pPr>
            <w:r>
              <w:t>Prudent management of all project-related expenditure in line with INSETA’s financial policies and procedures</w:t>
            </w:r>
          </w:p>
          <w:p w14:paraId="0C7C9080" w14:textId="77777777" w:rsidR="00E275A8" w:rsidRDefault="00E275A8" w:rsidP="00FA18BC">
            <w:pPr>
              <w:pStyle w:val="ListParagraph"/>
              <w:numPr>
                <w:ilvl w:val="0"/>
                <w:numId w:val="30"/>
              </w:numPr>
            </w:pPr>
            <w:r>
              <w:t>Supervise and approve project activities and payments to service providers</w:t>
            </w:r>
            <w:r>
              <w:br/>
            </w:r>
          </w:p>
        </w:tc>
      </w:tr>
      <w:tr w:rsidR="00E94B4B" w14:paraId="372BBA74" w14:textId="77777777" w:rsidTr="00FA18BC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39DC8C3" w14:textId="77777777" w:rsidR="00E94B4B" w:rsidRPr="00831BDC" w:rsidRDefault="00635635" w:rsidP="00635635">
            <w:pPr>
              <w:jc w:val="center"/>
              <w:rPr>
                <w:b/>
              </w:rPr>
            </w:pPr>
            <w:r w:rsidRPr="00831BDC">
              <w:rPr>
                <w:b/>
              </w:rPr>
              <w:t xml:space="preserve">REQUIRED </w:t>
            </w:r>
            <w:r w:rsidR="00E94B4B" w:rsidRPr="00831BDC">
              <w:rPr>
                <w:b/>
              </w:rPr>
              <w:t xml:space="preserve">QUALIFICATION </w:t>
            </w:r>
          </w:p>
        </w:tc>
      </w:tr>
      <w:tr w:rsidR="00137B4A" w14:paraId="0F64E065" w14:textId="77777777" w:rsidTr="00FA18B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746" w14:textId="77777777" w:rsidR="00624B9A" w:rsidRDefault="00624B9A" w:rsidP="00FA18BC">
            <w:pPr>
              <w:pStyle w:val="ListParagraph"/>
              <w:numPr>
                <w:ilvl w:val="0"/>
                <w:numId w:val="31"/>
              </w:numPr>
            </w:pPr>
            <w:r>
              <w:t>Post-matric qualification / NQF Level 6</w:t>
            </w:r>
          </w:p>
          <w:p w14:paraId="52FB57D1" w14:textId="153C5388" w:rsidR="000B1707" w:rsidRDefault="000B1707" w:rsidP="00652B3E"/>
        </w:tc>
      </w:tr>
      <w:tr w:rsidR="00100614" w14:paraId="4500C75F" w14:textId="77777777" w:rsidTr="00FA18BC">
        <w:tc>
          <w:tcPr>
            <w:tcW w:w="9350" w:type="dxa"/>
            <w:gridSpan w:val="4"/>
            <w:shd w:val="clear" w:color="auto" w:fill="8DB3E2" w:themeFill="text2" w:themeFillTint="66"/>
          </w:tcPr>
          <w:p w14:paraId="2C0132A6" w14:textId="77777777" w:rsidR="00100614" w:rsidRPr="00831BDC" w:rsidRDefault="00100614" w:rsidP="00763656">
            <w:pPr>
              <w:jc w:val="center"/>
              <w:rPr>
                <w:b/>
              </w:rPr>
            </w:pPr>
            <w:r w:rsidRPr="00831BDC">
              <w:rPr>
                <w:b/>
              </w:rPr>
              <w:t>REQUIRED EXPERIENCE</w:t>
            </w:r>
          </w:p>
        </w:tc>
      </w:tr>
      <w:tr w:rsidR="00100614" w14:paraId="6FB66635" w14:textId="77777777" w:rsidTr="00FA18BC">
        <w:tc>
          <w:tcPr>
            <w:tcW w:w="9350" w:type="dxa"/>
            <w:gridSpan w:val="4"/>
          </w:tcPr>
          <w:p w14:paraId="49ED62C6" w14:textId="77777777" w:rsidR="00624B9A" w:rsidRDefault="00624B9A" w:rsidP="00FA18BC">
            <w:pPr>
              <w:pStyle w:val="ListParagraph"/>
              <w:numPr>
                <w:ilvl w:val="0"/>
                <w:numId w:val="32"/>
              </w:numPr>
            </w:pPr>
            <w:r>
              <w:t xml:space="preserve">Minimum of </w:t>
            </w:r>
            <w:r w:rsidR="00F20056">
              <w:t>8</w:t>
            </w:r>
            <w:r>
              <w:t xml:space="preserve"> </w:t>
            </w:r>
            <w:r w:rsidR="00FA18BC">
              <w:t>years’ experience</w:t>
            </w:r>
            <w:r>
              <w:t xml:space="preserve"> in quality assurance of NQF-based education and training</w:t>
            </w:r>
          </w:p>
          <w:p w14:paraId="32F328E9" w14:textId="77777777" w:rsidR="00F20056" w:rsidRDefault="00F20056" w:rsidP="00FA18BC">
            <w:pPr>
              <w:pStyle w:val="ListParagraph"/>
              <w:numPr>
                <w:ilvl w:val="0"/>
                <w:numId w:val="32"/>
              </w:numPr>
            </w:pPr>
            <w:r>
              <w:t>Strong Education and training experience.</w:t>
            </w:r>
          </w:p>
          <w:p w14:paraId="35754A76" w14:textId="77777777" w:rsidR="00100614" w:rsidRDefault="00624B9A" w:rsidP="00FA18BC">
            <w:pPr>
              <w:pStyle w:val="ListParagraph"/>
              <w:numPr>
                <w:ilvl w:val="0"/>
                <w:numId w:val="32"/>
              </w:numPr>
            </w:pPr>
            <w:r>
              <w:t xml:space="preserve">Leadership experience in the supervision of ETQA operations and in dealings of a complex and contentious nature in the ETQA context     </w:t>
            </w:r>
          </w:p>
        </w:tc>
      </w:tr>
      <w:tr w:rsidR="001C182E" w:rsidRPr="00C831EE" w14:paraId="066024B3" w14:textId="77777777" w:rsidTr="00FA18BC">
        <w:tc>
          <w:tcPr>
            <w:tcW w:w="9350" w:type="dxa"/>
            <w:gridSpan w:val="4"/>
            <w:shd w:val="clear" w:color="auto" w:fill="8DB3E2" w:themeFill="text2" w:themeFillTint="66"/>
          </w:tcPr>
          <w:p w14:paraId="437BFB2F" w14:textId="77777777" w:rsidR="001C182E" w:rsidRPr="00C831EE" w:rsidRDefault="001C182E" w:rsidP="00763656">
            <w:pPr>
              <w:jc w:val="center"/>
              <w:rPr>
                <w:b/>
              </w:rPr>
            </w:pPr>
            <w:r>
              <w:rPr>
                <w:b/>
              </w:rPr>
              <w:t>OTHER SPECIAL REQUIREMENTS</w:t>
            </w:r>
          </w:p>
        </w:tc>
      </w:tr>
      <w:tr w:rsidR="001C182E" w14:paraId="312A991C" w14:textId="77777777" w:rsidTr="00FA18BC">
        <w:trPr>
          <w:trHeight w:val="416"/>
        </w:trPr>
        <w:tc>
          <w:tcPr>
            <w:tcW w:w="9350" w:type="dxa"/>
            <w:gridSpan w:val="4"/>
          </w:tcPr>
          <w:p w14:paraId="316CACB6" w14:textId="77777777" w:rsidR="001C182E" w:rsidRPr="00FD4898" w:rsidRDefault="00B729D2" w:rsidP="00763656">
            <w:r w:rsidRPr="00B729D2">
              <w:t>In-depth knowledge and experience of legislation affecting the SETA, policies and procedures relating to outcomes-based education and training, SAQA regulations and regulations and structures relating to the new Skills Development Act as promulgated in November 2008</w:t>
            </w:r>
            <w:r>
              <w:t>.</w:t>
            </w:r>
          </w:p>
        </w:tc>
      </w:tr>
      <w:tr w:rsidR="001A245A" w:rsidRPr="00831BDC" w14:paraId="2BC42965" w14:textId="77777777" w:rsidTr="00FA18BC">
        <w:tc>
          <w:tcPr>
            <w:tcW w:w="9350" w:type="dxa"/>
            <w:gridSpan w:val="4"/>
            <w:shd w:val="clear" w:color="auto" w:fill="8DB3E2" w:themeFill="text2" w:themeFillTint="66"/>
          </w:tcPr>
          <w:p w14:paraId="4A409C97" w14:textId="77777777" w:rsidR="001A245A" w:rsidRPr="00831BDC" w:rsidRDefault="001A245A" w:rsidP="00440220">
            <w:pPr>
              <w:jc w:val="center"/>
              <w:rPr>
                <w:b/>
              </w:rPr>
            </w:pPr>
            <w:r>
              <w:rPr>
                <w:b/>
              </w:rPr>
              <w:t>REQUIRED COMPETENCIES</w:t>
            </w:r>
          </w:p>
        </w:tc>
      </w:tr>
      <w:tr w:rsidR="001A245A" w:rsidRPr="00C831EE" w14:paraId="622C993D" w14:textId="77777777" w:rsidTr="00FA18BC">
        <w:tc>
          <w:tcPr>
            <w:tcW w:w="3695" w:type="dxa"/>
            <w:gridSpan w:val="2"/>
          </w:tcPr>
          <w:p w14:paraId="1F74C7AF" w14:textId="77777777" w:rsidR="001A245A" w:rsidRPr="00C831EE" w:rsidRDefault="001A245A" w:rsidP="00440220">
            <w:r w:rsidRPr="00C831EE">
              <w:t>Critical Competencies:</w:t>
            </w:r>
          </w:p>
        </w:tc>
        <w:tc>
          <w:tcPr>
            <w:tcW w:w="5655" w:type="dxa"/>
            <w:gridSpan w:val="2"/>
          </w:tcPr>
          <w:p w14:paraId="5E1D3CB2" w14:textId="77777777" w:rsidR="001A245A" w:rsidRDefault="00F20056" w:rsidP="00FA18BC">
            <w:pPr>
              <w:pStyle w:val="ListParagraph"/>
              <w:numPr>
                <w:ilvl w:val="0"/>
                <w:numId w:val="35"/>
              </w:numPr>
            </w:pPr>
            <w:r>
              <w:t xml:space="preserve">IT strong </w:t>
            </w:r>
          </w:p>
          <w:p w14:paraId="22AE5461" w14:textId="77777777" w:rsidR="00F20056" w:rsidRDefault="00F20056" w:rsidP="00FA18BC">
            <w:pPr>
              <w:pStyle w:val="ListParagraph"/>
              <w:numPr>
                <w:ilvl w:val="0"/>
                <w:numId w:val="35"/>
              </w:numPr>
            </w:pPr>
            <w:r>
              <w:t>Financial management</w:t>
            </w:r>
          </w:p>
          <w:p w14:paraId="14E7CD4E" w14:textId="77777777" w:rsidR="00F20056" w:rsidRDefault="00F20056" w:rsidP="00FA18BC">
            <w:pPr>
              <w:pStyle w:val="ListParagraph"/>
              <w:numPr>
                <w:ilvl w:val="0"/>
                <w:numId w:val="35"/>
              </w:numPr>
            </w:pPr>
            <w:r>
              <w:t>Audit abilities</w:t>
            </w:r>
          </w:p>
          <w:p w14:paraId="1BBBE86E" w14:textId="77777777" w:rsidR="00F20056" w:rsidRDefault="00F20056" w:rsidP="00FA18BC">
            <w:pPr>
              <w:pStyle w:val="ListParagraph"/>
              <w:numPr>
                <w:ilvl w:val="0"/>
                <w:numId w:val="35"/>
              </w:numPr>
            </w:pPr>
            <w:r>
              <w:t>Project management</w:t>
            </w:r>
          </w:p>
          <w:p w14:paraId="12D07531" w14:textId="77777777" w:rsidR="001A245A" w:rsidRPr="00C831EE" w:rsidRDefault="001A245A" w:rsidP="00FA18BC">
            <w:pPr>
              <w:pStyle w:val="ListParagraph"/>
            </w:pPr>
          </w:p>
        </w:tc>
      </w:tr>
      <w:tr w:rsidR="001A245A" w:rsidRPr="00C831EE" w14:paraId="5FEDAAB4" w14:textId="77777777" w:rsidTr="00FA18BC">
        <w:tc>
          <w:tcPr>
            <w:tcW w:w="9350" w:type="dxa"/>
            <w:gridSpan w:val="4"/>
            <w:shd w:val="clear" w:color="auto" w:fill="8DB3E2" w:themeFill="text2" w:themeFillTint="66"/>
          </w:tcPr>
          <w:p w14:paraId="63FF9B17" w14:textId="77777777" w:rsidR="001A245A" w:rsidRPr="00C831EE" w:rsidRDefault="001A245A" w:rsidP="00440220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C831EE">
              <w:rPr>
                <w:b/>
              </w:rPr>
              <w:t>KNOWLEDGE AND SKILLS</w:t>
            </w:r>
          </w:p>
        </w:tc>
      </w:tr>
      <w:tr w:rsidR="001A245A" w:rsidRPr="008D74E4" w14:paraId="62F98AEE" w14:textId="77777777" w:rsidTr="00FA18BC">
        <w:trPr>
          <w:trHeight w:val="416"/>
        </w:trPr>
        <w:tc>
          <w:tcPr>
            <w:tcW w:w="3695" w:type="dxa"/>
            <w:gridSpan w:val="2"/>
          </w:tcPr>
          <w:p w14:paraId="3BBAA411" w14:textId="77777777" w:rsidR="001A245A" w:rsidRDefault="001A245A" w:rsidP="00440220">
            <w:r>
              <w:t>Essential:</w:t>
            </w:r>
          </w:p>
        </w:tc>
        <w:tc>
          <w:tcPr>
            <w:tcW w:w="5655" w:type="dxa"/>
            <w:gridSpan w:val="2"/>
          </w:tcPr>
          <w:p w14:paraId="0234F081" w14:textId="77777777" w:rsidR="001A245A" w:rsidRPr="00FA18BC" w:rsidRDefault="00F20056" w:rsidP="00FA18BC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FA18BC">
              <w:rPr>
                <w:rFonts w:cs="Arial"/>
              </w:rPr>
              <w:t>Legislation as above</w:t>
            </w:r>
          </w:p>
          <w:p w14:paraId="43FB2D8D" w14:textId="77777777" w:rsidR="00F20056" w:rsidRPr="00FA18BC" w:rsidRDefault="00F20056" w:rsidP="00FA18BC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FA18BC">
              <w:rPr>
                <w:rFonts w:cs="Arial"/>
              </w:rPr>
              <w:t>E&amp;T principles and practice</w:t>
            </w:r>
          </w:p>
          <w:p w14:paraId="160F45E8" w14:textId="77777777" w:rsidR="00F20056" w:rsidRPr="008D74E4" w:rsidRDefault="00F20056" w:rsidP="00440220">
            <w:pPr>
              <w:rPr>
                <w:rFonts w:cs="Arial"/>
              </w:rPr>
            </w:pPr>
          </w:p>
        </w:tc>
      </w:tr>
    </w:tbl>
    <w:p w14:paraId="1A53A867" w14:textId="77777777" w:rsidR="00DB6C6B" w:rsidRDefault="00DB6C6B" w:rsidP="00DB6C6B">
      <w:pPr>
        <w:tabs>
          <w:tab w:val="left" w:pos="3686"/>
        </w:tabs>
      </w:pPr>
      <w:r>
        <w:lastRenderedPageBreak/>
        <w:t>INSETA is an equal opportunity employer and preference will be afforded to candidates in terms of our Employment Equity Plan.</w:t>
      </w:r>
    </w:p>
    <w:p w14:paraId="16702607" w14:textId="77777777" w:rsidR="00DB6C6B" w:rsidRDefault="00DB6C6B" w:rsidP="00DB6C6B">
      <w:pPr>
        <w:tabs>
          <w:tab w:val="left" w:pos="3686"/>
        </w:tabs>
      </w:pPr>
      <w:r>
        <w:t xml:space="preserve">Please forward your application letter supported by your CV and attach copies of qualifications and drivers license to vacancies@inseta.org.za with the position you are applying for clearly stated. </w:t>
      </w:r>
    </w:p>
    <w:p w14:paraId="676F8D44" w14:textId="452AC8FA" w:rsidR="00DB6C6B" w:rsidRDefault="00DB6C6B" w:rsidP="00DB6C6B">
      <w:pPr>
        <w:tabs>
          <w:tab w:val="left" w:pos="3686"/>
        </w:tabs>
      </w:pPr>
      <w:r>
        <w:t xml:space="preserve">Closing date: </w:t>
      </w:r>
      <w:r w:rsidR="00652B3E">
        <w:t xml:space="preserve">15 December </w:t>
      </w:r>
      <w:r>
        <w:t>2019.</w:t>
      </w:r>
    </w:p>
    <w:p w14:paraId="3D8B68C8" w14:textId="77777777" w:rsidR="00446D19" w:rsidRPr="00446D19" w:rsidRDefault="00446D19" w:rsidP="00DB6C6B">
      <w:pPr>
        <w:tabs>
          <w:tab w:val="left" w:pos="3686"/>
        </w:tabs>
        <w:rPr>
          <w:b/>
        </w:rPr>
      </w:pPr>
      <w:r w:rsidRPr="00446D19">
        <w:rPr>
          <w:b/>
        </w:rPr>
        <w:t>N.B</w:t>
      </w:r>
      <w:r>
        <w:rPr>
          <w:b/>
        </w:rPr>
        <w:t xml:space="preserve"> T</w:t>
      </w:r>
      <w:r w:rsidRPr="00446D19">
        <w:rPr>
          <w:b/>
        </w:rPr>
        <w:t>his is a Two years fixed term contract.</w:t>
      </w:r>
    </w:p>
    <w:p w14:paraId="283F9CE5" w14:textId="77777777" w:rsidR="00DB6C6B" w:rsidRDefault="00DB6C6B" w:rsidP="00DB6C6B">
      <w:pPr>
        <w:tabs>
          <w:tab w:val="left" w:pos="3686"/>
        </w:tabs>
      </w:pPr>
      <w:r>
        <w:t xml:space="preserve">INSETA reserves the right not to make an appointment. </w:t>
      </w:r>
    </w:p>
    <w:p w14:paraId="2B72C7AC" w14:textId="77777777" w:rsidR="0014049A" w:rsidRDefault="00DB6C6B" w:rsidP="00DB6C6B">
      <w:pPr>
        <w:tabs>
          <w:tab w:val="left" w:pos="3686"/>
        </w:tabs>
      </w:pPr>
      <w:r>
        <w:t>No late applications will be accepted</w:t>
      </w:r>
    </w:p>
    <w:sectPr w:rsidR="0014049A" w:rsidSect="00D82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1479" w14:textId="77777777" w:rsidR="00FD3BA0" w:rsidRDefault="00FD3BA0" w:rsidP="009F6755">
      <w:pPr>
        <w:spacing w:after="0" w:line="240" w:lineRule="auto"/>
      </w:pPr>
      <w:r>
        <w:separator/>
      </w:r>
    </w:p>
  </w:endnote>
  <w:endnote w:type="continuationSeparator" w:id="0">
    <w:p w14:paraId="6FD0C328" w14:textId="77777777" w:rsidR="00FD3BA0" w:rsidRDefault="00FD3BA0" w:rsidP="009F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D4B7" w14:textId="77777777" w:rsidR="00FD3BA0" w:rsidRDefault="00FD3BA0" w:rsidP="009F6755">
      <w:pPr>
        <w:spacing w:after="0" w:line="240" w:lineRule="auto"/>
      </w:pPr>
      <w:r>
        <w:separator/>
      </w:r>
    </w:p>
  </w:footnote>
  <w:footnote w:type="continuationSeparator" w:id="0">
    <w:p w14:paraId="16E642D7" w14:textId="77777777" w:rsidR="00FD3BA0" w:rsidRDefault="00FD3BA0" w:rsidP="009F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87C"/>
    <w:multiLevelType w:val="hybridMultilevel"/>
    <w:tmpl w:val="E4BA4E0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408"/>
    <w:multiLevelType w:val="hybridMultilevel"/>
    <w:tmpl w:val="21A878B2"/>
    <w:lvl w:ilvl="0" w:tplc="95D475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536C"/>
    <w:multiLevelType w:val="hybridMultilevel"/>
    <w:tmpl w:val="25B2838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06984"/>
    <w:multiLevelType w:val="hybridMultilevel"/>
    <w:tmpl w:val="5A3AD00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A6EA6"/>
    <w:multiLevelType w:val="hybridMultilevel"/>
    <w:tmpl w:val="4836C7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4377"/>
    <w:multiLevelType w:val="hybridMultilevel"/>
    <w:tmpl w:val="D6BA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4A5E"/>
    <w:multiLevelType w:val="hybridMultilevel"/>
    <w:tmpl w:val="5A6EB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B7AAD"/>
    <w:multiLevelType w:val="hybridMultilevel"/>
    <w:tmpl w:val="1A687488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A0520"/>
    <w:multiLevelType w:val="hybridMultilevel"/>
    <w:tmpl w:val="A252D51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5F47D2"/>
    <w:multiLevelType w:val="hybridMultilevel"/>
    <w:tmpl w:val="1CE2621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602DB"/>
    <w:multiLevelType w:val="hybridMultilevel"/>
    <w:tmpl w:val="931C11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0ED"/>
    <w:multiLevelType w:val="hybridMultilevel"/>
    <w:tmpl w:val="DD20C3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08B432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0F8E"/>
    <w:multiLevelType w:val="hybridMultilevel"/>
    <w:tmpl w:val="C8EA3752"/>
    <w:lvl w:ilvl="0" w:tplc="88B626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B617F"/>
    <w:multiLevelType w:val="hybridMultilevel"/>
    <w:tmpl w:val="4148E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7BE5"/>
    <w:multiLevelType w:val="hybridMultilevel"/>
    <w:tmpl w:val="E5C8B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3F27"/>
    <w:multiLevelType w:val="hybridMultilevel"/>
    <w:tmpl w:val="4F48F1C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10DDA"/>
    <w:multiLevelType w:val="hybridMultilevel"/>
    <w:tmpl w:val="D42C3D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5058"/>
    <w:multiLevelType w:val="hybridMultilevel"/>
    <w:tmpl w:val="EB2EF8A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84510"/>
    <w:multiLevelType w:val="hybridMultilevel"/>
    <w:tmpl w:val="9962E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6628"/>
    <w:multiLevelType w:val="hybridMultilevel"/>
    <w:tmpl w:val="9E26B2F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824C9"/>
    <w:multiLevelType w:val="hybridMultilevel"/>
    <w:tmpl w:val="0D5852F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06F1D"/>
    <w:multiLevelType w:val="hybridMultilevel"/>
    <w:tmpl w:val="ED30E96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C0AFC"/>
    <w:multiLevelType w:val="hybridMultilevel"/>
    <w:tmpl w:val="3C9A387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D333F"/>
    <w:multiLevelType w:val="hybridMultilevel"/>
    <w:tmpl w:val="4F8298B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22527"/>
    <w:multiLevelType w:val="hybridMultilevel"/>
    <w:tmpl w:val="750EF6E8"/>
    <w:lvl w:ilvl="0" w:tplc="95D475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3A41"/>
    <w:multiLevelType w:val="hybridMultilevel"/>
    <w:tmpl w:val="17C410D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B4C7F"/>
    <w:multiLevelType w:val="hybridMultilevel"/>
    <w:tmpl w:val="5C2A4AF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54102"/>
    <w:multiLevelType w:val="hybridMultilevel"/>
    <w:tmpl w:val="6430088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013EF0"/>
    <w:multiLevelType w:val="hybridMultilevel"/>
    <w:tmpl w:val="9760C5A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53A5F"/>
    <w:multiLevelType w:val="hybridMultilevel"/>
    <w:tmpl w:val="BE16E3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E47AA"/>
    <w:multiLevelType w:val="hybridMultilevel"/>
    <w:tmpl w:val="29982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22C8B"/>
    <w:multiLevelType w:val="hybridMultilevel"/>
    <w:tmpl w:val="FF5C149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C2B27"/>
    <w:multiLevelType w:val="hybridMultilevel"/>
    <w:tmpl w:val="7B8C4C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96126"/>
    <w:multiLevelType w:val="hybridMultilevel"/>
    <w:tmpl w:val="1CEE31EC"/>
    <w:lvl w:ilvl="0" w:tplc="88B6262E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794A535A"/>
    <w:multiLevelType w:val="hybridMultilevel"/>
    <w:tmpl w:val="A36625FE"/>
    <w:lvl w:ilvl="0" w:tplc="A98CD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356514"/>
    <w:multiLevelType w:val="hybridMultilevel"/>
    <w:tmpl w:val="F4BA3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"/>
  </w:num>
  <w:num w:numId="5">
    <w:abstractNumId w:val="24"/>
  </w:num>
  <w:num w:numId="6">
    <w:abstractNumId w:val="34"/>
  </w:num>
  <w:num w:numId="7">
    <w:abstractNumId w:val="33"/>
  </w:num>
  <w:num w:numId="8">
    <w:abstractNumId w:val="13"/>
  </w:num>
  <w:num w:numId="9">
    <w:abstractNumId w:val="7"/>
  </w:num>
  <w:num w:numId="10">
    <w:abstractNumId w:val="19"/>
  </w:num>
  <w:num w:numId="11">
    <w:abstractNumId w:val="0"/>
  </w:num>
  <w:num w:numId="12">
    <w:abstractNumId w:val="9"/>
  </w:num>
  <w:num w:numId="13">
    <w:abstractNumId w:val="31"/>
  </w:num>
  <w:num w:numId="14">
    <w:abstractNumId w:val="12"/>
  </w:num>
  <w:num w:numId="15">
    <w:abstractNumId w:val="10"/>
  </w:num>
  <w:num w:numId="16">
    <w:abstractNumId w:val="20"/>
  </w:num>
  <w:num w:numId="17">
    <w:abstractNumId w:val="17"/>
  </w:num>
  <w:num w:numId="18">
    <w:abstractNumId w:val="26"/>
  </w:num>
  <w:num w:numId="19">
    <w:abstractNumId w:val="15"/>
  </w:num>
  <w:num w:numId="20">
    <w:abstractNumId w:val="22"/>
  </w:num>
  <w:num w:numId="21">
    <w:abstractNumId w:val="16"/>
  </w:num>
  <w:num w:numId="22">
    <w:abstractNumId w:val="29"/>
  </w:num>
  <w:num w:numId="23">
    <w:abstractNumId w:val="11"/>
  </w:num>
  <w:num w:numId="24">
    <w:abstractNumId w:val="25"/>
  </w:num>
  <w:num w:numId="25">
    <w:abstractNumId w:val="28"/>
  </w:num>
  <w:num w:numId="26">
    <w:abstractNumId w:val="21"/>
  </w:num>
  <w:num w:numId="27">
    <w:abstractNumId w:val="32"/>
  </w:num>
  <w:num w:numId="28">
    <w:abstractNumId w:val="2"/>
  </w:num>
  <w:num w:numId="29">
    <w:abstractNumId w:val="8"/>
  </w:num>
  <w:num w:numId="30">
    <w:abstractNumId w:val="3"/>
  </w:num>
  <w:num w:numId="31">
    <w:abstractNumId w:val="27"/>
  </w:num>
  <w:num w:numId="32">
    <w:abstractNumId w:val="23"/>
  </w:num>
  <w:num w:numId="33">
    <w:abstractNumId w:val="35"/>
  </w:num>
  <w:num w:numId="34">
    <w:abstractNumId w:val="18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D6"/>
    <w:rsid w:val="0001386F"/>
    <w:rsid w:val="0001682D"/>
    <w:rsid w:val="00051C48"/>
    <w:rsid w:val="0006090F"/>
    <w:rsid w:val="000B1707"/>
    <w:rsid w:val="000D6473"/>
    <w:rsid w:val="00100614"/>
    <w:rsid w:val="00137B4A"/>
    <w:rsid w:val="0014049A"/>
    <w:rsid w:val="00167CA5"/>
    <w:rsid w:val="00182FB1"/>
    <w:rsid w:val="001879EF"/>
    <w:rsid w:val="001A1B3E"/>
    <w:rsid w:val="001A245A"/>
    <w:rsid w:val="001B6B8F"/>
    <w:rsid w:val="001C182E"/>
    <w:rsid w:val="001C1C3A"/>
    <w:rsid w:val="001D4AE9"/>
    <w:rsid w:val="001D5C45"/>
    <w:rsid w:val="001E5E87"/>
    <w:rsid w:val="0021411A"/>
    <w:rsid w:val="00231AB4"/>
    <w:rsid w:val="002425C9"/>
    <w:rsid w:val="002B0537"/>
    <w:rsid w:val="002D005D"/>
    <w:rsid w:val="002D6F7C"/>
    <w:rsid w:val="0035533B"/>
    <w:rsid w:val="003731BC"/>
    <w:rsid w:val="00377825"/>
    <w:rsid w:val="00381FF5"/>
    <w:rsid w:val="00385371"/>
    <w:rsid w:val="00387DC2"/>
    <w:rsid w:val="00392B87"/>
    <w:rsid w:val="003C51B0"/>
    <w:rsid w:val="003D7332"/>
    <w:rsid w:val="003F6A36"/>
    <w:rsid w:val="00417AC5"/>
    <w:rsid w:val="004425A0"/>
    <w:rsid w:val="00446D19"/>
    <w:rsid w:val="0045737A"/>
    <w:rsid w:val="00467635"/>
    <w:rsid w:val="004A1AD7"/>
    <w:rsid w:val="004A6718"/>
    <w:rsid w:val="004B135C"/>
    <w:rsid w:val="004C3F05"/>
    <w:rsid w:val="004D4E09"/>
    <w:rsid w:val="004F2E47"/>
    <w:rsid w:val="004F6C09"/>
    <w:rsid w:val="00504075"/>
    <w:rsid w:val="005106DE"/>
    <w:rsid w:val="005159A9"/>
    <w:rsid w:val="00541CF1"/>
    <w:rsid w:val="00552A59"/>
    <w:rsid w:val="00554D61"/>
    <w:rsid w:val="005718F8"/>
    <w:rsid w:val="00574528"/>
    <w:rsid w:val="00587C39"/>
    <w:rsid w:val="005916CC"/>
    <w:rsid w:val="005A20BD"/>
    <w:rsid w:val="005B0A57"/>
    <w:rsid w:val="005E0780"/>
    <w:rsid w:val="005F0702"/>
    <w:rsid w:val="005F1995"/>
    <w:rsid w:val="005F47DC"/>
    <w:rsid w:val="00604FD7"/>
    <w:rsid w:val="00624B9A"/>
    <w:rsid w:val="00635635"/>
    <w:rsid w:val="00640AB4"/>
    <w:rsid w:val="00652689"/>
    <w:rsid w:val="00652B3E"/>
    <w:rsid w:val="006806CC"/>
    <w:rsid w:val="006A215D"/>
    <w:rsid w:val="006A4A9E"/>
    <w:rsid w:val="006A59E1"/>
    <w:rsid w:val="006C4E6B"/>
    <w:rsid w:val="006F23B4"/>
    <w:rsid w:val="0071058A"/>
    <w:rsid w:val="00726D12"/>
    <w:rsid w:val="00761A7F"/>
    <w:rsid w:val="00762B66"/>
    <w:rsid w:val="007A44D6"/>
    <w:rsid w:val="00805B15"/>
    <w:rsid w:val="00831BDC"/>
    <w:rsid w:val="00845DA6"/>
    <w:rsid w:val="00850A09"/>
    <w:rsid w:val="00875A95"/>
    <w:rsid w:val="00882BB2"/>
    <w:rsid w:val="008879E6"/>
    <w:rsid w:val="008A61A2"/>
    <w:rsid w:val="008B56AF"/>
    <w:rsid w:val="008C53DF"/>
    <w:rsid w:val="008D2679"/>
    <w:rsid w:val="008D4DD4"/>
    <w:rsid w:val="008E07EE"/>
    <w:rsid w:val="009227F6"/>
    <w:rsid w:val="00963CBC"/>
    <w:rsid w:val="00965BD9"/>
    <w:rsid w:val="00967139"/>
    <w:rsid w:val="00982734"/>
    <w:rsid w:val="00996E5F"/>
    <w:rsid w:val="009B109F"/>
    <w:rsid w:val="009B7C31"/>
    <w:rsid w:val="009E748E"/>
    <w:rsid w:val="009F6755"/>
    <w:rsid w:val="00A03D1A"/>
    <w:rsid w:val="00A05C4C"/>
    <w:rsid w:val="00A06D7A"/>
    <w:rsid w:val="00A10440"/>
    <w:rsid w:val="00A4145E"/>
    <w:rsid w:val="00A52C47"/>
    <w:rsid w:val="00A64A8D"/>
    <w:rsid w:val="00A65B68"/>
    <w:rsid w:val="00A865BB"/>
    <w:rsid w:val="00AC4F0C"/>
    <w:rsid w:val="00AE2D06"/>
    <w:rsid w:val="00AE3326"/>
    <w:rsid w:val="00AF101C"/>
    <w:rsid w:val="00AF2C7B"/>
    <w:rsid w:val="00AF6E2F"/>
    <w:rsid w:val="00B105FE"/>
    <w:rsid w:val="00B729D2"/>
    <w:rsid w:val="00B76E08"/>
    <w:rsid w:val="00B9244F"/>
    <w:rsid w:val="00BD7BB5"/>
    <w:rsid w:val="00BE4D79"/>
    <w:rsid w:val="00BE7D32"/>
    <w:rsid w:val="00C00BAA"/>
    <w:rsid w:val="00C223EC"/>
    <w:rsid w:val="00C22881"/>
    <w:rsid w:val="00C37610"/>
    <w:rsid w:val="00C64E73"/>
    <w:rsid w:val="00C737D9"/>
    <w:rsid w:val="00C831EE"/>
    <w:rsid w:val="00CC56E9"/>
    <w:rsid w:val="00D22960"/>
    <w:rsid w:val="00D3728B"/>
    <w:rsid w:val="00D407E7"/>
    <w:rsid w:val="00D56EF6"/>
    <w:rsid w:val="00D57DF5"/>
    <w:rsid w:val="00D82B4D"/>
    <w:rsid w:val="00D82B7F"/>
    <w:rsid w:val="00DA20B5"/>
    <w:rsid w:val="00DB5101"/>
    <w:rsid w:val="00DB6C6B"/>
    <w:rsid w:val="00DD2144"/>
    <w:rsid w:val="00DD226C"/>
    <w:rsid w:val="00DF1D75"/>
    <w:rsid w:val="00E010B8"/>
    <w:rsid w:val="00E1737E"/>
    <w:rsid w:val="00E27175"/>
    <w:rsid w:val="00E275A8"/>
    <w:rsid w:val="00E3795D"/>
    <w:rsid w:val="00E47A23"/>
    <w:rsid w:val="00E52B99"/>
    <w:rsid w:val="00E5444E"/>
    <w:rsid w:val="00E5469B"/>
    <w:rsid w:val="00E573A3"/>
    <w:rsid w:val="00E62106"/>
    <w:rsid w:val="00E732B8"/>
    <w:rsid w:val="00E8260C"/>
    <w:rsid w:val="00E85387"/>
    <w:rsid w:val="00E94B4B"/>
    <w:rsid w:val="00EA524E"/>
    <w:rsid w:val="00EE347B"/>
    <w:rsid w:val="00F06C4F"/>
    <w:rsid w:val="00F076B8"/>
    <w:rsid w:val="00F20056"/>
    <w:rsid w:val="00F32863"/>
    <w:rsid w:val="00F32A24"/>
    <w:rsid w:val="00F36785"/>
    <w:rsid w:val="00F7428B"/>
    <w:rsid w:val="00F765D6"/>
    <w:rsid w:val="00F81662"/>
    <w:rsid w:val="00F90CE9"/>
    <w:rsid w:val="00FA18BC"/>
    <w:rsid w:val="00FD257B"/>
    <w:rsid w:val="00FD3BA0"/>
    <w:rsid w:val="00FD4898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A177"/>
  <w15:docId w15:val="{73AEB060-A8FC-4E97-A561-4A4F69E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4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5"/>
  </w:style>
  <w:style w:type="paragraph" w:styleId="Footer">
    <w:name w:val="footer"/>
    <w:basedOn w:val="Normal"/>
    <w:link w:val="FooterChar"/>
    <w:uiPriority w:val="99"/>
    <w:unhideWhenUsed/>
    <w:rsid w:val="009F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5"/>
  </w:style>
  <w:style w:type="character" w:customStyle="1" w:styleId="black12">
    <w:name w:val="black12"/>
    <w:basedOn w:val="DefaultParagraphFont"/>
    <w:rsid w:val="0076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F57C-DFA5-4B1F-9735-4C474F64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Dimakatso Seete</dc:creator>
  <cp:lastModifiedBy>Tshepo Mabika</cp:lastModifiedBy>
  <cp:revision>2</cp:revision>
  <cp:lastPrinted>2011-02-10T14:52:00Z</cp:lastPrinted>
  <dcterms:created xsi:type="dcterms:W3CDTF">2019-12-09T12:13:00Z</dcterms:created>
  <dcterms:modified xsi:type="dcterms:W3CDTF">2019-12-09T12:13:00Z</dcterms:modified>
</cp:coreProperties>
</file>